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العيشي
</w:t>
      </w:r>
    </w:p>
    <w:p>
      <w:pPr>
        <w:jc w:val="start"/>
        <w:bidi/>
      </w:pPr>
      <w:r>
        <w:rPr>
          <w:rFonts w:ascii="arial" w:hAnsi="arial" w:eastAsia="arial" w:cs="arial"/>
          <w:sz w:val="28"/>
          <w:szCs w:val="28"/>
          <w:b w:val="1"/>
          <w:bCs w:val="1"/>
          <w:rtl/>
        </w:rPr>
        <w:t xml:space="preserve">العيشي
</w:t>
      </w:r>
    </w:p>
    <w:p>
      <w:pPr/>
      <w:r>
        <w:rPr/>
        <w:t xml:space="preserve">العيشي أمية بن بسطام بن المنتشر العيشي. -بفتح العين المهملة وسكون الياء آخر الحروف وبعدها شين معجمة-. البصري، روى عنه البخاري ومسلم وروى عنه النسائي بواسطة، وثقه ابن حبان. وتوفي سنة إحدى وثلاثين ومائتين.</w:t>
      </w:r>
    </w:p>
    <w:p/>
    <w:p>
      <w:pPr/>
      <w:r>
        <w:rPr/>
        <w:t xml:space="preserve">أبو أمية الضمري، عمرو بن أمية.</w:t>
      </w:r>
    </w:p>
    <w:p/>
    <w:p>
      <w:pPr/>
      <w:r>
        <w:rPr/>
        <w:t xml:space="preserve"> أبو أمية: عمير بن وهب.</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بن بسطام
</w:t>
      </w:r>
    </w:p>
    <w:p>
      <w:pPr/>
      <w:r>
        <w:rPr/>
        <w:t xml:space="preserve">أمية بن بسطام ابن المنتشر الحافظ، الثقة، أبو بكر العيشي، البصري.</w:t>
      </w:r>
    </w:p>
    <w:p/>
    <w:p>
      <w:pPr/>
      <w:r>
        <w:rPr/>
        <w:t xml:space="preserve">حدث عن: ابن عمه؛ يزيد بن زريع الحافظ، وأبي عقيل يحيى المتوكل، وبشر بن المفضل، ومعتمر بن سليمان، وطبقتهم.</w:t>
      </w:r>
    </w:p>
    <w:p/>
    <w:p>
      <w:pPr/>
      <w:r>
        <w:rPr/>
        <w:t xml:space="preserve">حدث عنه: الشيخان في ’’صحيحيهما’’، وأبو زرعة، وأبو حاتم، وأبو بكر بن أبي عاصم، والحسن بن سفيان، وجعفر الفريابي، ومحمد بن حبان الباهلي، وأبو يعلى الموصلي، وخلق سواهم.</w:t>
      </w:r>
    </w:p>
    <w:p/>
    <w:p>
      <w:pPr/>
      <w:r>
        <w:rPr/>
        <w:t xml:space="preserve">وثقه بن حبان، وغيره.</w:t>
      </w:r>
    </w:p>
    <w:p/>
    <w:p>
      <w:pPr/>
      <w:r>
        <w:rPr/>
        <w:t xml:space="preserve">قال بن حبان: مات سنة إحدى وثلاثين ومائتين.</w:t>
      </w:r>
    </w:p>
    <w:p/>
    <w:p>
      <w:pPr/>
      <w:r>
        <w:rPr/>
        <w:t xml:space="preserve">أخبرنا محمد بن عبد السلام سنة ثلاث وتسعين، أنبأنا عبد المعز بن محمد، أخبرنا تميم المؤدب، وزاهر المستملي، قالا: أخبرنا محمد بن عبد الرحمن، أخبرنا محمد بن أحمد الحيري، أخبرنا الحسن بن سفيان، حدثنا أمية بن بسطام، حدثنا معدي بن سليمان، أخبرنا بن عجلان، عن أبيه، عن أبي هريرة، قال: قال رسول الله -صلى الله عليه وسلم: ’’من انصرف عن جنازة، فله قيراط، ومن شيعها، فله قيراط، ومن صلى عليها، فله قيراط، ومن قعد حتى تدفن، فله قيراط’’.</w:t>
      </w:r>
    </w:p>
    <w:p>
      <w:pPr>
        <w:jc w:val="start"/>
        <w:bidi/>
      </w:pPr>
      <w:r>
        <w:rPr>
          <w:sz w:val="24"/>
          <w:szCs w:val="24"/>
          <w:b w:val="1"/>
          <w:bCs w:val="1"/>
          <w:rtl/>
        </w:rPr>
        <w:t xml:space="preserve">
سير أعلام النبلاء،(دار الحديث- القاهرة،2006،ط 0،ج 9،ص 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بن بسطام العيشي
</w:t>
      </w:r>
    </w:p>
    <w:p>
      <w:pPr/>
      <w:r>
        <w:rPr/>
        <w:t xml:space="preserve">أمية بن بسطام العيشي.</w:t>
      </w:r>
    </w:p>
    <w:p>
      <w:pPr/>
      <w:r>
        <w:rPr/>
        <w:t xml:space="preserve">من أهل البصرة. صاحب يزيد بن زريع.</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101)/(دار البخاري - المدينة المنورة - بريدة،1995،ط 1،ج 1،ص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بن بسطام، البصري 
</w:t>
      </w:r>
    </w:p>
    <w:p>
      <w:pPr/>
      <w:r>
        <w:rPr/>
        <w:t xml:space="preserve">أمية بن بسطام، البصري. </w:t>
      </w:r>
    </w:p>
    <w:p/>
    <w:p>
      <w:pPr/>
      <w:r>
        <w:rPr/>
        <w:t xml:space="preserve">سمع يزيد بن زريع.</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بن بسطام البصري
</w:t>
      </w:r>
    </w:p>
    <w:p>
      <w:pPr/>
      <w:r>
        <w:rPr/>
        <w:t xml:space="preserve">أمية بن بسطام البصري </w:t>
      </w:r>
    </w:p>
    <w:p/>
    <w:p>
      <w:pPr/>
      <w:r>
        <w:rPr/>
        <w:t xml:space="preserve">أمية بن بسطام البصري.</w:t>
      </w:r>
    </w:p>
    <w:p>
      <w:pPr>
        <w:jc w:val="start"/>
        <w:bidi/>
      </w:pPr>
      <w:r>
        <w:rPr>
          <w:sz w:val="24"/>
          <w:szCs w:val="24"/>
          <w:b w:val="1"/>
          <w:bCs w:val="1"/>
          <w:rtl/>
        </w:rPr>
        <w:t xml:space="preserve">
أسامي مشايخ الإمام البخاري،(مكتبة الكوثر،1991،ط 1،ج 1،ص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بن بسطام
</w:t>
      </w:r>
    </w:p>
    <w:p>
      <w:pPr/>
      <w:r>
        <w:rPr/>
        <w:t xml:space="preserve">أمية بن بسطام </w:t>
      </w:r>
    </w:p>
    <w:p/>
    <w:p>
      <w:pPr/>
      <w:r>
        <w:rPr/>
        <w:t xml:space="preserve">عن بن عمه يزيد بن زريع ومعتمر وعنه البخاري ومسلم وأبو يعلى وخلق ثقة مات 231 خ م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بن بسطام بن المنتشر العيشي أبو بكر البصري
</w:t>
      </w:r>
    </w:p>
    <w:p>
      <w:pPr/>
      <w:r>
        <w:rPr/>
        <w:t xml:space="preserve">أمية بن بسطام بن المنتشر العيشي أبو بكر البصري </w:t>
      </w:r>
    </w:p>
    <w:p/>
    <w:p>
      <w:pPr/>
      <w:r>
        <w:rPr/>
        <w:t xml:space="preserve">مات سنة إحدى وثلاثين ومائتين</w:t>
      </w:r>
    </w:p>
    <w:p/>
    <w:p>
      <w:pPr/>
      <w:r>
        <w:rPr/>
        <w:t xml:space="preserve">روى عن يزيد بن زريع في الإيمان وغيره والمعتمر بن يحيى في الوضوء</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بن بسطام بن المنتشر العيشي البصري.
</w:t>
      </w:r>
    </w:p>
    <w:p>
      <w:pPr/>
      <w:r>
        <w:rPr/>
        <w:t xml:space="preserve">(خ م س) أمية بن بسطام بن المنتشر العيشي البصري. </w:t>
      </w:r>
    </w:p>
    <w:p/>
    <w:p>
      <w:pPr/>
      <w:r>
        <w:rPr/>
        <w:t xml:space="preserve">نسبة إلى عائش بن مالك بن تيم الله بن ثعلبة الحصني بن عكابة بن صعب بن علي بن بكر بن وائل، صاحب يزيد بن زريع، فيما قاله ابن عدي.</w:t>
      </w:r>
    </w:p>
    <w:p/>
    <w:p>
      <w:pPr/>
      <w:r>
        <w:rPr/>
        <w:t xml:space="preserve">وقال مسلمة الأندلسي في كتاب «الصلة»: هو ثقة.</w:t>
      </w:r>
    </w:p>
    <w:p/>
    <w:p>
      <w:pPr/>
      <w:r>
        <w:rPr/>
        <w:t xml:space="preserve">وقال في «الزهرة»: روى عنه البخاري ستة أحاديث، ومسلم تسعة وعشرين حديثا.</w:t>
      </w:r>
    </w:p>
    <w:p/>
    <w:p>
      <w:pPr/>
      <w:r>
        <w:rPr/>
        <w:t xml:space="preserve">توفي سنة ثمان وعشرين ومائتين، فيما ألفيته في «كتاب» الصريفيني عن ابن حبان.</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بن بسطام العيشي
</w:t>
      </w:r>
    </w:p>
    <w:p>
      <w:pPr/>
      <w:r>
        <w:rPr/>
        <w:t xml:space="preserve">أمية بن بسطام العيشي </w:t>
      </w:r>
    </w:p>
    <w:p/>
    <w:p>
      <w:pPr/>
      <w:r>
        <w:rPr/>
        <w:t xml:space="preserve">من أهل البصرة</w:t>
      </w:r>
    </w:p>
    <w:p/>
    <w:p>
      <w:pPr/>
      <w:r>
        <w:rPr/>
        <w:t xml:space="preserve">يروي عن يزيد بن زريع والبصريين ثنا عنه الحسن بن سفيان وأبو يعلى مات سنة إحدى وثلاثين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بن بسطام
</w:t>
      </w:r>
    </w:p>
    <w:p>
      <w:pPr/>
      <w:r>
        <w:rPr/>
        <w:t xml:space="preserve">أمية بن بسطام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بن بسطام
</w:t>
      </w:r>
    </w:p>
    <w:p>
      <w:pPr/>
      <w:r>
        <w:rPr/>
        <w:t xml:space="preserve">أمية بن بسطام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بن بسطام العيشي
</w:t>
      </w:r>
    </w:p>
    <w:p>
      <w:pPr/>
      <w:r>
        <w:rPr/>
        <w:t xml:space="preserve">أمية بن بسطام العيشي </w:t>
      </w:r>
    </w:p>
    <w:p/>
    <w:p>
      <w:pPr/>
      <w:r>
        <w:rPr/>
        <w:t xml:space="preserve">روى عن يزيد بن زريع وعمران بن عيينة كتب عنه أبي وأبو زرعة سمعت أبي يقول ذلك، ويقول محمد بن المنهال أحب إلي منه ومحله الصدق.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2026-05-14T07:02:06+03:00</dcterms:created>
  <dcterms:modified xsi:type="dcterms:W3CDTF">2026-05-14T07:02:06+03:00</dcterms:modified>
</cp:coreProperties>
</file>

<file path=docProps/custom.xml><?xml version="1.0" encoding="utf-8"?>
<Properties xmlns="http://schemas.openxmlformats.org/officeDocument/2006/custom-properties" xmlns:vt="http://schemas.openxmlformats.org/officeDocument/2006/docPropsVTypes"/>
</file>