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كثر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كثر
</w:t>
      </w:r>
    </w:p>
    <w:p>
      <w:pPr/>
      <w:r>
        <w:rPr/>
        <w:t xml:space="preserve">مازن بن كثر  مازن بن كثر بن الدؤل بن سعد مناة بن غامد: جد جاهلي. من نسله عبد شمس بن عفيف بن زهير، له صحبة.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2026-05-03T16:19:16+03:00</dcterms:created>
  <dcterms:modified xsi:type="dcterms:W3CDTF">2026-05-03T16:19:16+03:00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