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إفراييم بن الزفان الطبيب اليهودي
</w:t>
      </w:r>
    </w:p>
    <w:p>
      <w:pPr>
        <w:jc w:val="start"/>
        <w:bidi/>
      </w:pPr>
      <w:r>
        <w:rPr>
          <w:rFonts w:ascii="arial" w:hAnsi="arial" w:eastAsia="arial" w:cs="arial"/>
          <w:sz w:val="28"/>
          <w:szCs w:val="28"/>
          <w:b w:val="1"/>
          <w:bCs w:val="1"/>
          <w:rtl/>
        </w:rPr>
        <w:t xml:space="preserve">إفراييم بن الزفان الطبيب اليهودي
</w:t>
      </w:r>
    </w:p>
    <w:p>
      <w:pPr/>
      <w:r>
        <w:rPr/>
        <w:t xml:space="preserve">إفراييم بن الزفان الطبيب اليهودي إفراييم بن الزفان -بالزاي وتشديد الفاء وبعد الألف نون- أبو كثير اليهودي الطبيب خدم الخلفاء المصريين بمصر، ونال دنيا عريضة واقتنى من الكتب شيئا كثيرا، وهو أمهر تلامذة علي بن رضوان، خلف من الكتب ما يزيد على عشرين ألف مجلد. وتوفي في حدود الثمانين والأربعمائة.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2026-06-13T18:42:34+03:00</dcterms:created>
  <dcterms:modified xsi:type="dcterms:W3CDTF">2026-06-13T18:42:34+03:00</dcterms:modified>
</cp:coreProperties>
</file>

<file path=docProps/custom.xml><?xml version="1.0" encoding="utf-8"?>
<Properties xmlns="http://schemas.openxmlformats.org/officeDocument/2006/custom-properties" xmlns:vt="http://schemas.openxmlformats.org/officeDocument/2006/docPropsVTypes"/>
</file>