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مازن بن ثعلبة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مازن بن ثعلبة
</w:t>
      </w:r>
    </w:p>
    <w:p>
      <w:pPr/>
      <w:r>
        <w:rPr/>
        <w:t xml:space="preserve">مازن بن ثعلبة  مازن بن ثعلبة بن سعد بن ذبيان، من غطفان:جد جاهلي. تفرع نسله من ابنيه رزام وبجالة.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2026-05-03T16:20:48+03:00</dcterms:created>
  <dcterms:modified xsi:type="dcterms:W3CDTF">2026-05-03T16:20:48+03:00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