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النسابة الحلبي
</w:t>
      </w:r>
    </w:p>
    <w:p>
      <w:pPr>
        <w:jc w:val="start"/>
        <w:bidi/>
      </w:pPr>
      <w:r>
        <w:rPr>
          <w:rFonts w:ascii="arial" w:hAnsi="arial" w:eastAsia="arial" w:cs="arial"/>
          <w:sz w:val="28"/>
          <w:szCs w:val="28"/>
          <w:b w:val="1"/>
          <w:bCs w:val="1"/>
          <w:rtl/>
        </w:rPr>
        <w:t xml:space="preserve">النسابة الحلبي
</w:t>
      </w:r>
    </w:p>
    <w:p>
      <w:pPr/>
      <w:r>
        <w:rPr/>
        <w:t xml:space="preserve">النسابة الحلبي الأشرف بن الأغر بن هاشم ابن أبي جعفر محمد بن أبي الرجاء سعد الله بن أبي طالب أحمد بن محمد بن عبيد الله أبو هاشم العلوي الحسني النسابة الحلبي، سمع بمكة جامع الترمذي من أبي الفتح الكروخي. قال ابن النجار: وأخرج لنا فرعا لا يعتمد عليه فلم أقرأ منه شيئا، وكان أديبا فاضلا حفظة للأخبار والآثار ولم يكن موثوقا به فيما يقوله ويرويه عفا الله عنه. وأورد له:</w:t>
      </w:r>
    </w:p>
    <w:p/>
    <w:p>
      <w:pPr>
        <w:jc w:val="center"/>
      </w:pPr>
      <w:r>
        <w:rPr>
          <w:color w:val="ff0000"/>
        </w:rPr>
        <w:t xml:space="preserve">تعز عن كل شيء بالحياة فقد</w:t>
      </w:r>
      <w:r>
        <w:rPr>
          <w:color w:val="ff0000"/>
        </w:rPr>
        <w:t xml:space="preserve">      </w:t>
      </w:r>
      <w:r>
        <w:rPr>
          <w:color w:val="ff0000"/>
        </w:rPr>
        <w:t xml:space="preserve">يهون عند بقاء الجوهر العرض</w:t>
      </w:r>
    </w:p>
    <w:p/>
    <w:p>
      <w:pPr>
        <w:jc w:val="center"/>
      </w:pPr>
      <w:r>
        <w:rPr>
          <w:color w:val="ff0000"/>
        </w:rPr>
        <w:t xml:space="preserve">سيخلف الله مالا أنت متلفه</w:t>
      </w:r>
      <w:r>
        <w:rPr>
          <w:color w:val="ff0000"/>
        </w:rPr>
        <w:t xml:space="preserve">      </w:t>
      </w:r>
      <w:r>
        <w:rPr>
          <w:color w:val="ff0000"/>
        </w:rPr>
        <w:t xml:space="preserve">وما عن النفس إن أتلفتها عوض</w:t>
      </w:r>
    </w:p>
    <w:p/>
    <w:p>
      <w:pPr/>
      <w:r>
        <w:rPr/>
        <w:t xml:space="preserve">وأورد له من الكامل المرفل:</w:t>
      </w:r>
    </w:p>
    <w:p/>
    <w:p>
      <w:pPr>
        <w:jc w:val="center"/>
      </w:pPr>
      <w:r>
        <w:rPr>
          <w:color w:val="ff0000"/>
        </w:rPr>
        <w:t xml:space="preserve">وإذا العدو علا عليـ</w:t>
      </w:r>
      <w:r>
        <w:rPr>
          <w:color w:val="ff0000"/>
        </w:rPr>
        <w:t xml:space="preserve">      </w:t>
      </w:r>
      <w:r>
        <w:rPr>
          <w:color w:val="ff0000"/>
        </w:rPr>
        <w:t xml:space="preserve">ـك بفضل ثروته وداره</w:t>
      </w:r>
    </w:p>
    <w:p/>
    <w:p>
      <w:pPr>
        <w:jc w:val="center"/>
      </w:pPr>
      <w:r>
        <w:rPr>
          <w:color w:val="ff0000"/>
        </w:rPr>
        <w:t xml:space="preserve">فامزج له كأس السكو</w:t>
      </w:r>
      <w:r>
        <w:rPr>
          <w:color w:val="ff0000"/>
        </w:rPr>
        <w:t xml:space="preserve">      </w:t>
      </w:r>
      <w:r>
        <w:rPr>
          <w:color w:val="ff0000"/>
        </w:rPr>
        <w:t xml:space="preserve">ت ولن لفورته وداره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2026-06-15T14:32:22+03:00</dcterms:created>
  <dcterms:modified xsi:type="dcterms:W3CDTF">2026-06-15T14:32:22+03:00</dcterms:modified>
</cp:coreProperties>
</file>

<file path=docProps/custom.xml><?xml version="1.0" encoding="utf-8"?>
<Properties xmlns="http://schemas.openxmlformats.org/officeDocument/2006/custom-properties" xmlns:vt="http://schemas.openxmlformats.org/officeDocument/2006/docPropsVTypes"/>
</file>