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مارك الرياشي
</w:t>
      </w:r>
    </w:p>
    <w:p>
      <w:pPr>
        <w:jc w:val="start"/>
        <w:bidi/>
      </w:pPr>
      <w:r>
        <w:rPr>
          <w:rFonts w:ascii="arial" w:hAnsi="arial" w:eastAsia="arial" w:cs="arial"/>
          <w:sz w:val="28"/>
          <w:szCs w:val="28"/>
          <w:b w:val="1"/>
          <w:bCs w:val="1"/>
          <w:rtl/>
        </w:rPr>
        <w:t xml:space="preserve">مارك الرياشي
</w:t>
      </w:r>
    </w:p>
    <w:p>
      <w:pPr/>
      <w:r>
        <w:rPr/>
        <w:t xml:space="preserve">مارك الرياشي  مارك بن إسكندر الرياشي: صحفي لبناني. ولد بزحلة وتعلم بالمعهد الفرنسي ببيروت وعمل في جريدة (الصحافي التائه) مع أبيه. ثم كتب في عدة جرائد آخرها (النهار) من سنة 1947 إلى أن توفي ببيروت، له كتاب (صباح الخير - ط) مجموع مقالات له. </w:t>
      </w:r>
    </w:p>
    <w:p>
      <w:pPr>
        <w:jc w:val="start"/>
        <w:bidi/>
      </w:pPr>
      <w:r>
        <w:rPr>
          <w:sz w:val="24"/>
          <w:szCs w:val="24"/>
          <w:b w:val="1"/>
          <w:bCs w:val="1"/>
          <w:rtl/>
        </w:rPr>
        <w:t xml:space="preserve">
الأعلام،(دار العلم للملايين - بيروت،2002،ط 15،ج 5،ص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2026-05-03T15:12:36+03:00</dcterms:created>
  <dcterms:modified xsi:type="dcterms:W3CDTF">2026-05-03T15:12:36+03:00</dcterms:modified>
</cp:coreProperties>
</file>

<file path=docProps/custom.xml><?xml version="1.0" encoding="utf-8"?>
<Properties xmlns="http://schemas.openxmlformats.org/officeDocument/2006/custom-properties" xmlns:vt="http://schemas.openxmlformats.org/officeDocument/2006/docPropsVTypes"/>
</file>