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أبو عبد الحميد
</w:t>
      </w:r>
    </w:p>
    <w:p>
      <w:pPr>
        <w:jc w:val="start"/>
        <w:bidi/>
      </w:pPr>
      <w:r>
        <w:rPr>
          <w:rFonts w:ascii="arial" w:hAnsi="arial" w:eastAsia="arial" w:cs="arial"/>
          <w:sz w:val="28"/>
          <w:szCs w:val="28"/>
          <w:b w:val="1"/>
          <w:bCs w:val="1"/>
          <w:rtl/>
        </w:rPr>
        <w:t xml:space="preserve">الإمام أبو عبد الحميد
</w:t>
      </w:r>
    </w:p>
    <w:p>
      <w:pPr/>
      <w:r>
        <w:rPr/>
        <w:t xml:space="preserve">الإمام أبو عبد الحميد إسماعيل بن عبيد الله ابن أبي المهاجر الإمام أبو عبد الحميد المخزومي مولاهم الدمشقي مؤدب آل عبد الملك بن مروان، من ثقات الشاميين وعلمائهم الكبار، روى عن أنس والسائب بن يزيد وأم الدرداء وعبد الرحمن بن غنم، روى له البخاري ومسلم وأبو داود والنسائي وابن ماجة، وثقه العجلي وغيره، ولاه عمر بن عبد العزيز إمرة المغرب فأقام بها سنة. وتوفي سنة إحدى وثلاثين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المهاجر
</w:t>
      </w:r>
    </w:p>
    <w:p>
      <w:pPr/>
      <w:r>
        <w:rPr/>
        <w:t xml:space="preserve">ابن أبي المهاجر إسماعيل بن عبيد الله بن أبي المهاجر الإمام الكبير، أبو عبد الحميد الدمشقي، مولى بني مخزوم، ومفقه أولاد عبد الملك الخليفة، من الثقات العلماء.</w:t>
      </w:r>
    </w:p>
    <w:p/>
    <w:p>
      <w:pPr/>
      <w:r>
        <w:rPr/>
        <w:t xml:space="preserve">حدث عن: السائب بن يزيد، وأنس بن مالك، وعبد الرحمن بن غنم، وأم الدرداء، وجماعة.</w:t>
      </w:r>
    </w:p>
    <w:p/>
    <w:p>
      <w:pPr/>
      <w:r>
        <w:rPr/>
        <w:t xml:space="preserve">روى عنه: الأوزاعي، وسعيد بن عبد العزيز، وطائفة.</w:t>
      </w:r>
    </w:p>
    <w:p/>
    <w:p>
      <w:pPr/>
      <w:r>
        <w:rPr/>
        <w:t xml:space="preserve">وثقه أحمد العجلي، وغيره.</w:t>
      </w:r>
    </w:p>
    <w:p/>
    <w:p>
      <w:pPr/>
      <w:r>
        <w:rPr/>
        <w:t xml:space="preserve">قال رجاء بن أبي سلمة، عن معن التنوخي: ما رأيت أحدا أزهد منه، ومن عمر بن عبد العزيز، وقد كان ولاه عمر المغرب، فأقام بها سنتين، وولوا بعده يزيد بن أبي مسلم.</w:t>
      </w:r>
    </w:p>
    <w:p/>
    <w:p>
      <w:pPr/>
      <w:r>
        <w:rPr/>
        <w:t xml:space="preserve">قال شباب: أسلم عامة البربر في ولاية إسماعيل، وكان حسن السيرة.</w:t>
      </w:r>
    </w:p>
    <w:p/>
    <w:p>
      <w:pPr/>
      <w:r>
        <w:rPr/>
        <w:t xml:space="preserve">وقال أبو مسهر: أدرك إسماعيل بن عبيد الله معاوية وهو غلام. قيل: إن عبد الملك قال له: يا إسماعيل علم ولدي، ولست أعطيك على القرآن، إنما أعطيك على النحو.</w:t>
      </w:r>
    </w:p>
    <w:p/>
    <w:p>
      <w:pPr/>
      <w:r>
        <w:rPr/>
        <w:t xml:space="preserve">مات في سنة اثنتين وثلاثين ومائة، قبل دخول بني العباس دمشق بالسيف بثلاثة أشهر.</w:t>
      </w:r>
    </w:p>
    <w:p>
      <w:pPr>
        <w:jc w:val="start"/>
        <w:bidi/>
      </w:pPr>
      <w:r>
        <w:rPr>
          <w:sz w:val="24"/>
          <w:szCs w:val="24"/>
          <w:b w:val="1"/>
          <w:bCs w:val="1"/>
          <w:rtl/>
        </w:rPr>
        <w:t xml:space="preserve">
سير أعلام النبلاء،(دار الحديث- القاهرة،2006،ط 0،ج 5،ص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w:t>
      </w:r>
    </w:p>
    <w:p>
      <w:pPr/>
      <w:r>
        <w:rPr/>
        <w:t xml:space="preserve">إسماعيل بن عبيد الله بن أبي المهاجر مولى بنى مخزوم كنيته أبو عبد الحميد من صالحي أهل الشام وخيار الدمشقيين كان قد ولاه عمر بن عبد العزيز جند إفريقية ومات في ولاية مروان بن محمد سنة ثنتين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الشامي، مولى بني مخزوم 
</w:t>
      </w:r>
    </w:p>
    <w:p>
      <w:pPr/>
      <w:r>
        <w:rPr/>
        <w:t xml:space="preserve">إسماعيل بن عبيد الله بن أبي المهاجر، الشامي، مولى بني مخزوم. </w:t>
      </w:r>
    </w:p>
    <w:p/>
    <w:p>
      <w:pPr/>
      <w:r>
        <w:rPr/>
        <w:t xml:space="preserve">سمع السائب بن يزيد، وأم الدرداء، سمع منه سعيد بن عبد العزيز.</w:t>
      </w:r>
    </w:p>
    <w:p/>
    <w:p>
      <w:pPr/>
      <w:r>
        <w:rPr/>
        <w:t xml:space="preserve">قال ضمرة: عن رجاء بن أبي سلمة، عن إسماعيل بن عبيد الله المخزومي، قال له رجاء بن حيوة: يا أبا عبد الحميد.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الدمشقي
</w:t>
      </w:r>
    </w:p>
    <w:p>
      <w:pPr/>
      <w:r>
        <w:rPr/>
        <w:t xml:space="preserve">إسماعيل بن عبيد الله بن أبي المهاجر الدمشقي </w:t>
      </w:r>
    </w:p>
    <w:p/>
    <w:p>
      <w:pPr/>
      <w:r>
        <w:rPr/>
        <w:t xml:space="preserve">عن السائب بن يزيد وأم الدرداء وعنه الأوزاعي وسعيد بن عبد العزيز وخلق أدب بني عبد الملك توفي 131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المخزومي مولاهم القرشي
</w:t>
      </w:r>
    </w:p>
    <w:p>
      <w:pPr/>
      <w:r>
        <w:rPr/>
        <w:t xml:space="preserve">إسماعيل بن عبيد الله بن أبي المهاجر المخزومي مولاهم القرشي </w:t>
      </w:r>
    </w:p>
    <w:p/>
    <w:p>
      <w:pPr/>
      <w:r>
        <w:rPr/>
        <w:t xml:space="preserve">كنيته أبو عبد الحميد من أهل الشام قال أبو زرعة الرازي واسم أبي المهاجر أقرم يعد في الدمشقيين</w:t>
      </w:r>
    </w:p>
    <w:p/>
    <w:p>
      <w:pPr/>
      <w:r>
        <w:rPr/>
        <w:t xml:space="preserve">مات في ولاية مروان بن محمد سنة ثنتين وثلاثين ومائة</w:t>
      </w:r>
    </w:p>
    <w:p/>
    <w:p>
      <w:pPr/>
      <w:r>
        <w:rPr/>
        <w:t xml:space="preserve">روى عن أم الدرداء هجيمة الوصابية في الصوم</w:t>
      </w:r>
    </w:p>
    <w:p/>
    <w:p>
      <w:pPr/>
      <w:r>
        <w:rPr/>
        <w:t xml:space="preserve">روى عنه سعيد بن عبد العزيز وله هذا الحديث الواحد في الصحيح</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w:t>
      </w:r>
    </w:p>
    <w:p>
      <w:pPr/>
      <w:r>
        <w:rPr/>
        <w:t xml:space="preserve">إسماعيل بن عبيد الله بن أبي المهاجر</w:t>
      </w:r>
    </w:p>
    <w:p>
      <w:pPr>
        <w:jc w:val="start"/>
        <w:bidi/>
      </w:pPr>
      <w:r>
        <w:rPr>
          <w:sz w:val="24"/>
          <w:szCs w:val="24"/>
          <w:b w:val="1"/>
          <w:bCs w:val="1"/>
          <w:rtl/>
        </w:rPr>
        <w:t xml:space="preserve">
المعين في طبقات المحدثين،(دار الفرقان، عمان - الأردن،1984،ط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مولى بني مخزوم
</w:t>
      </w:r>
    </w:p>
    <w:p>
      <w:pPr/>
      <w:r>
        <w:rPr/>
        <w:t xml:space="preserve">وإسماعيل بن عبيد الله بن أبي المهاجر مولى بني مخزوم </w:t>
      </w:r>
    </w:p>
    <w:p/>
    <w:p>
      <w:pPr/>
      <w:r>
        <w:rPr/>
        <w:t xml:space="preserve">ولاه عمر بن عبد العزيز إفريقية وكان حسن السيرة من خير الولاة لم يبق من البربر أحد إلا أسلم على يديه وأقام والياً إلى أن توفي عمر بدير سمعان يوم الجمعة لعشر بقين من رجب سنة إحدى ومائة</w:t>
      </w:r>
    </w:p>
    <w:p/>
    <w:p>
      <w:pPr/>
      <w:r>
        <w:rPr/>
        <w:t xml:space="preserve">وهؤلاء كلهم أهل بلاغة وبيان مع ما كانوا عليه من جلالة شان</w:t>
      </w:r>
    </w:p>
    <w:p/>
    <w:p>
      <w:pPr>
        <w:jc w:val="center"/>
      </w:pPr>
      <w:r>
        <w:rPr>
          <w:color w:val="ff0000"/>
        </w:rPr>
        <w:t xml:space="preserve">خطباء حين يقول قائلهم</w:t>
      </w:r>
      <w:r>
        <w:rPr>
          <w:color w:val="ff0000"/>
        </w:rPr>
        <w:t xml:space="preserve">      </w:t>
      </w:r>
      <w:r>
        <w:rPr>
          <w:color w:val="ff0000"/>
        </w:rPr>
        <w:t xml:space="preserve">بيض الوجوه مصاقع لسن</w:t>
      </w:r>
    </w:p>
    <w:p/>
    <w:p>
      <w:pPr/>
      <w:r>
        <w:rPr/>
        <w:t xml:space="preserve">ولبسر بن أرطاة منهم فيما أحسب شعر وما أحسن قول القاضي أحمد بن أبي دؤاد كل عربي يقدر على قول الشعر حكى ذلك أبو بكر الصولي فلعل لهم منه ما أعيا البحث عنه</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أقرم المخزومي 
</w:t>
      </w:r>
    </w:p>
    <w:p>
      <w:pPr/>
      <w:r>
        <w:rPr/>
        <w:t xml:space="preserve">(خ م د س ق) إسماعيل بن عبيد الله بن أبي المهاجر أقرم المخزومي مولاهم الدمشقي ولي إفريقية. </w:t>
      </w:r>
    </w:p>
    <w:p/>
    <w:p>
      <w:pPr/>
      <w:r>
        <w:rPr/>
        <w:t xml:space="preserve">قال ابن خلفون لما ذكره في كتاب «الثقات»: كان فقيها زاهدا</w:t>
      </w:r>
    </w:p>
    <w:p/>
    <w:p>
      <w:pPr/>
      <w:r>
        <w:rPr/>
        <w:t xml:space="preserve">صالحا فاضلا ثقة.</w:t>
      </w:r>
    </w:p>
    <w:p/>
    <w:p>
      <w:pPr/>
      <w:r>
        <w:rPr/>
        <w:t xml:space="preserve">وذكره أبو حاتم البستي في كتاب «الثقات»، وقال: هو مولى عبد الرحمن بن الحارث بن هشام، مات في ولاية مروان سنة ثنتين وثلاثين ومائة.</w:t>
      </w:r>
    </w:p>
    <w:p/>
    <w:p>
      <w:pPr/>
      <w:r>
        <w:rPr/>
        <w:t xml:space="preserve">وفي «تاريخ ابن عساكر» قال الهيثم بن عمران: سمعت إسماعيل بن أبي المهاجر يقول ينبغي لنا أن نحفظ سنة رسول الله صلى الله عليه وسلم كما نحفظ القرآن لأن الله تعالى قال [ق 83 / أ] (وما آتاكم الرسول فخذوه).</w:t>
      </w:r>
    </w:p>
    <w:p/>
    <w:p>
      <w:pPr/>
      <w:r>
        <w:rPr/>
        <w:t xml:space="preserve">وقال عمر بن عبد العزيز يا إسماعيل كم أتت عليك سنة؟ قال: ستون سنة وأشهر، قال فقال له: ألا قلت وشهور.</w:t>
      </w:r>
    </w:p>
    <w:p/>
    <w:p>
      <w:pPr/>
      <w:r>
        <w:rPr/>
        <w:t xml:space="preserve">وذكر أبو العرب في كتاب «الطبقات» تأليفه: إسماعيل بن عبيد الأعور القرشي مولاهم كان رجلا صالحا استعمله عمر بن عبد العزيز على إفريقية لتفقيههم.</w:t>
      </w:r>
    </w:p>
    <w:p/>
    <w:p>
      <w:pPr/>
      <w:r>
        <w:rPr/>
        <w:t xml:space="preserve">وعن فرات ثنا عبد الله بن أبي حسان وقال: كان إسماعيل بن عبيد المعروف بتاجر الله يوجه المولدات والأحمال إلى الشرق، قال فوجه رفقة كلها له وخرج يشيعهم، فسمع بكاء فقال ما هذا؟ قال: هؤلاء المولدات الذين وجهت يبكون مع آبائهم وأمهاتهم، فبكى إسماعيل، وقال: إن دنيا بلغت بي أن أفرق بين الأحبة لدنيا سوء، أشهدكم أن كل من كان له أب أو أم أو أخ فهي حرة.</w:t>
      </w:r>
    </w:p>
    <w:p/>
    <w:p>
      <w:pPr/>
      <w:r>
        <w:rPr/>
        <w:t xml:space="preserve">قال ما ذكر من المحامل فكن سبعين مولدة.</w:t>
      </w:r>
    </w:p>
    <w:p/>
    <w:p>
      <w:pPr/>
      <w:r>
        <w:rPr/>
        <w:t xml:space="preserve">وقال ابن بكير: قال الليث: وفي سنة ثلاث وعشرين ومائة قتل إسماعيل بن عبيد الله وخالد بن أبي حبيب وناس من أهل أفريقية قتلهم البربر.</w:t>
      </w:r>
    </w:p>
    <w:p/>
    <w:p>
      <w:pPr/>
      <w:r>
        <w:rPr/>
        <w:t xml:space="preserve">قال الشيخ أبو القاسم أظن إسماعيل هذا غير الدمشقي، والله تعالى أعلم.</w:t>
      </w:r>
    </w:p>
    <w:p/>
    <w:p>
      <w:pPr/>
      <w:r>
        <w:rPr/>
        <w:t xml:space="preserve">وفي «كتاب المنتجالي»: قال معن التنوخي: ما رأيت في هذه الأمة زاهدا غير اثنين: عمر بن عبد العزيز وابن أبي المهاجر، وكان إسماعيل خالا لهشام بن عبد الملك. [ق 116 / ب].</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w:t>
      </w:r>
    </w:p>
    <w:p>
      <w:pPr/>
      <w:r>
        <w:rPr/>
        <w:t xml:space="preserve">إسماعيل بن عبيد الله بن أبي المهاجر </w:t>
      </w:r>
    </w:p>
    <w:p/>
    <w:p>
      <w:pPr/>
      <w:r>
        <w:rPr/>
        <w:t xml:space="preserve">من أهل الشام كنيته أبو عبد الحميد مولى عبد الرحمن بن الحارث بن هشام</w:t>
      </w:r>
    </w:p>
    <w:p/>
    <w:p>
      <w:pPr/>
      <w:r>
        <w:rPr/>
        <w:t xml:space="preserve">يروي عن أم الدرداء روى عنه سعيد بن عبد العزيز ولاه عمر بن عبد العزيز جند إفريقية ومات في ولاية مروان بن محمد سنة ثنتين وثلاثين ومائة ومات قبل دخول عبد الله بن علي دمشق بثلاثة أشهر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شامي
</w:t>
      </w:r>
    </w:p>
    <w:p>
      <w:pPr/>
      <w:r>
        <w:rPr/>
        <w:t xml:space="preserve">إسماعيل بن عبيد الله بن أبي المهاجر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شامي
</w:t>
      </w:r>
    </w:p>
    <w:p>
      <w:pPr/>
      <w:r>
        <w:rPr/>
        <w:t xml:space="preserve">إسماعيل بن عبيد الله بن أبي المهاجر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w:t>
      </w:r>
    </w:p>
    <w:p>
      <w:pPr/>
      <w:r>
        <w:rPr/>
        <w:t xml:space="preserve">إسماعيل بن عبيد الله بن أبي المهاجر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عبيد الله بن أبي المهاجر
</w:t>
      </w:r>
    </w:p>
    <w:p>
      <w:pPr/>
      <w:r>
        <w:rPr/>
        <w:t xml:space="preserve">إسماعيل بن عبيد الله بن أبي المهاجر </w:t>
      </w:r>
    </w:p>
    <w:p/>
    <w:p>
      <w:pPr/>
      <w:r>
        <w:rPr/>
        <w:t xml:space="preserve">مولى بني مخزوم روى عن السائب بن يزيد وأم الدرداء روى عنه الأوزاعي وسعيد بن عبد العزيز وعبد الرحمن بن يزيد بن جابر سمعت أبي وأبا زرعة يقولان ذلك، زاد أبو زرعة واسم أبي المهاجر أقدم يعد في الدمشقيين زاد أبي وكان مؤدباً لولد عبد الملك بن مروان وكان عمر بن عبد العزيز استعمله على إفريقية روى عن عبد الله بن عمرو بن العاص وأنس بن مالك والحارث بن الحارث الغامدي وعطية السعدي وأدرك معاوية قال أبو محمد روى عن علي بن عبد الله بن العباس روى عنه ربيعة بن يزيد الدمشقي.</w:t>
      </w:r>
    </w:p>
    <w:p/>
    <w:p>
      <w:pPr/>
      <w:r>
        <w:rPr/>
        <w:t xml:space="preserve">حدثنا عبد الرحمن نا أبي نا عبد الرحمن بن يحيى بن إسماعيل ثنا أيوب بن تميم القاري عن الأوزاعي أنه كان إذا حدث عن إسماعيل بن عبيد الله قال وكان مأموناً على ما حدث. حدثنا عبد الرحمن نا أبي نا عبد الرحمن بن يحيى بن إسماعيل نا أبو سلمة قال كان سعيد بن عبد العزيز إذا حدث عن إسماعيل بن عبيد الله قال وكان ثقة.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2026-06-15T20:06:23+03:00</dcterms:created>
  <dcterms:modified xsi:type="dcterms:W3CDTF">2026-06-15T20:06:23+03:00</dcterms:modified>
</cp:coreProperties>
</file>

<file path=docProps/custom.xml><?xml version="1.0" encoding="utf-8"?>
<Properties xmlns="http://schemas.openxmlformats.org/officeDocument/2006/custom-properties" xmlns:vt="http://schemas.openxmlformats.org/officeDocument/2006/docPropsVTypes"/>
</file>