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برطله
</w:t>
      </w:r>
    </w:p>
    <w:p>
      <w:pPr>
        <w:jc w:val="start"/>
        <w:bidi/>
      </w:pPr>
      <w:r>
        <w:rPr>
          <w:rFonts w:ascii="arial" w:hAnsi="arial" w:eastAsia="arial" w:cs="arial"/>
          <w:sz w:val="28"/>
          <w:szCs w:val="28"/>
          <w:b w:val="1"/>
          <w:bCs w:val="1"/>
          <w:rtl/>
        </w:rPr>
        <w:t xml:space="preserve">ابن برطله
</w:t>
      </w:r>
    </w:p>
    <w:p>
      <w:pPr/>
      <w:r>
        <w:rPr/>
        <w:t xml:space="preserve">ابن برطله إسماعيل بن الحسن بن علي بن أبي محمد الحسين بن علي. -ويلقب برطله- ابن الحسن بن علي ينتهي نسبه إلى الحسن بن علي بن أبي طالب رضي الله عنه أبو عبد الله الحسيني الإصبهاني من أعيان السادة العلوية، فيه فضل وتنسك وعبادة، قرأ القرآن بالروايات بمكة على أبي علي الكازروني وبإصبهان على أبي عبد الله المليحي، وسمع بإصبهان أبا نعيم الحافظ وغيره. وتوفي سنة خمس وتسعين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2026-06-15T13:58:31+03:00</dcterms:created>
  <dcterms:modified xsi:type="dcterms:W3CDTF">2026-06-15T13:58:31+03:00</dcterms:modified>
</cp:coreProperties>
</file>

<file path=docProps/custom.xml><?xml version="1.0" encoding="utf-8"?>
<Properties xmlns="http://schemas.openxmlformats.org/officeDocument/2006/custom-properties" xmlns:vt="http://schemas.openxmlformats.org/officeDocument/2006/docPropsVTypes"/>
</file>