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القراب المقرئ
</w:t>
      </w:r>
    </w:p>
    <w:p>
      <w:pPr>
        <w:jc w:val="start"/>
        <w:bidi/>
      </w:pPr>
      <w:r>
        <w:rPr>
          <w:rFonts w:ascii="arial" w:hAnsi="arial" w:eastAsia="arial" w:cs="arial"/>
          <w:sz w:val="28"/>
          <w:szCs w:val="28"/>
          <w:b w:val="1"/>
          <w:bCs w:val="1"/>
          <w:rtl/>
        </w:rPr>
        <w:t xml:space="preserve">أبو محمد القراب المقرئ
</w:t>
      </w:r>
    </w:p>
    <w:p>
      <w:pPr/>
      <w:r>
        <w:rPr/>
        <w:t xml:space="preserve">أبو محمد القراب المقرئ إسماعيل بن إبراهيم بن محمد بن عبد الرحمن السرخسي الهروي أبو محمد بن أبي إسحاق القراب القرئ العابد أخو الحافظ إسحاق، كان إماما في عدة علوم، صنف التصانيف وكان قدرة في الزهد، وله مصنف في مناقب الشافعي رضي الله عنه ودرجات التائبين، والجمع بين الصحيحين. وتوفي سنة أربع عشرة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القراب
</w:t>
      </w:r>
    </w:p>
    <w:p>
      <w:pPr/>
      <w:r>
        <w:rPr/>
        <w:t xml:space="preserve">القراب الإمام الحفاظ القدوة، شيخ الإسلام، أبو محمد، إسماعيل بن الحافظ أبي إسحاق إبراهيم بن محمد بن عبد الرحمن، السرخسي ثم الهروي القراب، أخو الحافظ الكبير أبي يعقوب إسحاق.</w:t>
      </w:r>
    </w:p>
    <w:p/>
    <w:p>
      <w:pPr/>
      <w:r>
        <w:rPr/>
        <w:t xml:space="preserve">كان من أفراد الدهر، قدوة في الزهد، عظيم القدر.</w:t>
      </w:r>
    </w:p>
    <w:p/>
    <w:p>
      <w:pPr/>
      <w:r>
        <w:rPr/>
        <w:t xml:space="preserve">ولد بعد الثلاثين وثلاث مائة.</w:t>
      </w:r>
    </w:p>
    <w:p/>
    <w:p>
      <w:pPr/>
      <w:r>
        <w:rPr/>
        <w:t xml:space="preserve">وسمع: منصور بن العباس، وأبا بكر الإسماعيلي، وأحمد بن محمد بن مقسم المقرىء، وأبا أحمد بن الغطريفي، وأبا عمر بن حمدان، وأبا أحمد الحاكم، ومخلد بن جعفر الباقرحي، وبشر بن أحمد الإسفراييني، وعلي بن عيسى العاصمي وطبقتهم.</w:t>
      </w:r>
    </w:p>
    <w:p/>
    <w:p>
      <w:pPr/>
      <w:r>
        <w:rPr/>
        <w:t xml:space="preserve">حدث عنه: أبو عطاء عبد الأعلى بن عبد الواحد المليحي، وشيخ الإسلام عبد الله بن محمد الأنصاري وجماعة.</w:t>
      </w:r>
    </w:p>
    <w:p/>
    <w:p>
      <w:pPr/>
      <w:r>
        <w:rPr/>
        <w:t xml:space="preserve">وله مصنفات كثيرة، منها كتاب درجات التائبين، الذي يرويه أبو الوقت، عن عبد الأعلى عنه.</w:t>
      </w:r>
    </w:p>
    <w:p/>
    <w:p>
      <w:pPr/>
      <w:r>
        <w:rPr/>
        <w:t xml:space="preserve">وكان مقدما في عدة علوم، رأسا في الزهد والتأله.</w:t>
      </w:r>
    </w:p>
    <w:p/>
    <w:p>
      <w:pPr/>
      <w:r>
        <w:rPr/>
        <w:t xml:space="preserve">وصنف كتابا في ’’مناقب الشافعي’’.</w:t>
      </w:r>
    </w:p>
    <w:p/>
    <w:p>
      <w:pPr/>
      <w:r>
        <w:rPr/>
        <w:t xml:space="preserve">قال الحافظ يوسف بن أحمد الشيرازي: كان في عدة من العلوم إماما، منها القراءات والحديث والفقه ومعاني القرآن والأدب، وله تصانيف فيها في غاية الحسن. قال: وله كتاب ’’الجمع بين الصحيحين’’، بأسانيده، وكان في الزهد والتقلل من الدنيا آية، فلم تجد سوق فضله بهراة نفاقا، كان الصيت إذ ذاك ليحيى بن عمار.</w:t>
      </w:r>
    </w:p>
    <w:p/>
    <w:p>
      <w:pPr/>
      <w:r>
        <w:rPr/>
        <w:t xml:space="preserve">قال أبو عمرو بن الصلاح: رأيت كتاب أبي محمد القراب المسمى بالكافي في علم القرآن، في عدة مجلدات، وهو كتاب ممتع، مشتمل على علم كثير، وقد قال في مناقب الشافعي: لقيت جماعة من أصحاب ابن سريج.</w:t>
      </w:r>
    </w:p>
    <w:p/>
    <w:p>
      <w:pPr/>
      <w:r>
        <w:rPr/>
        <w:t xml:space="preserve">وكان القراب قد تفقه ببغداد على الإمام عبد العزيز الداركي.</w:t>
      </w:r>
    </w:p>
    <w:p/>
    <w:p>
      <w:pPr/>
      <w:r>
        <w:rPr/>
        <w:t xml:space="preserve">مات في شعبان سنة أربع عشرة وأربع مائة.</w:t>
      </w:r>
    </w:p>
    <w:p/>
    <w:p>
      <w:pPr/>
      <w:r>
        <w:rPr/>
        <w:t xml:space="preserve">ومات أخوه أبو يعقوب في سنة تسع وعشرين وأربع مائة ومات أبوهما الإمام أبو إسحاق في سنة.</w:t>
      </w:r>
    </w:p>
    <w:p>
      <w:pPr>
        <w:jc w:val="start"/>
        <w:bidi/>
      </w:pPr>
      <w:r>
        <w:rPr>
          <w:sz w:val="24"/>
          <w:szCs w:val="24"/>
          <w:b w:val="1"/>
          <w:bCs w:val="1"/>
          <w:rtl/>
        </w:rPr>
        <w:t xml:space="preserve">
سير أعلام النبلاء،(دار الحديث- القاهرة،2006،ط 0،ج 13،ص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محمد بن عبد الرحمن القراب أبو محمد
</w:t>
      </w:r>
    </w:p>
    <w:p>
      <w:pPr/>
      <w:r>
        <w:rPr/>
        <w:t xml:space="preserve">إسماعيل بن إبراهيم بن محمد بن عبد الرحمن القراب أبو محمد الفقيه المقرئ السرخسي ثم الهروي أخو الحافظ إسحاق</w:t>
      </w:r>
    </w:p>
    <w:p/>
    <w:p>
      <w:pPr/>
      <w:r>
        <w:rPr/>
        <w:t xml:space="preserve">هذا مصنف كتاب مناقب الشافعي الذي رتبه على مائة وستة عشر بابا أولها في نسب النبي صلى الله عليه وسلم الذي يرجع إليه نسب الشافعي وآخرها أربعون بابا جمع فيها أربعين حديثا من أحاديث الأحكام من رواية الشافعي بسنده إليه إلى النبي صلى الله عليه وسلم وهو كتاب حافل رأيت منه نسخة في مجلدين في خزانة كتب دار الحديث الأشرفية بدمشق</w:t>
      </w:r>
    </w:p>
    <w:p/>
    <w:p>
      <w:pPr/>
      <w:r>
        <w:rPr/>
        <w:t xml:space="preserve">وله مصنفات في علوم أخر كتاب درجات التائبين وكتاب الشافي في القراءات وكتاب الكافي وكتاب الجمع بين الصحيحين</w:t>
      </w:r>
    </w:p>
    <w:p/>
    <w:p>
      <w:pPr/>
      <w:r>
        <w:rPr/>
        <w:t xml:space="preserve">وكان إماما في عدة علوم زاهدا ورعا</w:t>
      </w:r>
    </w:p>
    <w:p/>
    <w:p>
      <w:pPr/>
      <w:r>
        <w:rPr/>
        <w:t xml:space="preserve">تفقه على الداركي</w:t>
      </w:r>
    </w:p>
    <w:p/>
    <w:p>
      <w:pPr/>
      <w:r>
        <w:rPr/>
        <w:t xml:space="preserve">وسمع الحديث من أبي بكر الإسماعلي بجرجان</w:t>
      </w:r>
    </w:p>
    <w:p/>
    <w:p>
      <w:pPr/>
      <w:r>
        <w:rPr/>
        <w:t xml:space="preserve">ومنصور بن العباس بهراة</w:t>
      </w:r>
    </w:p>
    <w:p/>
    <w:p>
      <w:pPr/>
      <w:r>
        <w:rPr/>
        <w:t xml:space="preserve">وأحمد بن محمد بن مقسم ببغداد</w:t>
      </w:r>
    </w:p>
    <w:p/>
    <w:p>
      <w:pPr/>
      <w:r>
        <w:rPr/>
        <w:t xml:space="preserve">ومن محمد بن عبد الله الساري وأبي عمرو بن حمدان وعلي بن عيسى العاصمي وأبي أحمد الغطريفي ومخلد بن جعفر الباقرحي وبشر بن أحمد الإسفرايني ومحمد بن إسحاق بن إبراهيم بن زيد الصفار وعلي بن الحسن بن علي الجراحي ومحمد بن عبد الله أبي عبد الله بن الحاكم وغيرهم</w:t>
      </w:r>
    </w:p>
    <w:p/>
    <w:p>
      <w:pPr/>
      <w:r>
        <w:rPr/>
        <w:t xml:space="preserve">وروى عنه الأنصاري صاحب كتاب ذم الكلام وأبو عطاء عبد الأعلى بن عبد الواحد بن أحمد المليحي وغيرهما</w:t>
      </w:r>
    </w:p>
    <w:p/>
    <w:p>
      <w:pPr/>
      <w:r>
        <w:rPr/>
        <w:t xml:space="preserve">وكان إماما مبرزا في عدة علوم زاهدا ورعا</w:t>
      </w:r>
    </w:p>
    <w:p/>
    <w:p>
      <w:pPr/>
      <w:r>
        <w:rPr/>
        <w:t xml:space="preserve">ذكره أبو نصر الفامي ويوسف بن أحمد الشيرازي الحافظان</w:t>
      </w:r>
    </w:p>
    <w:p/>
    <w:p>
      <w:pPr/>
      <w:r>
        <w:rPr/>
        <w:t xml:space="preserve">وقالا كان في عدة علوم إماما منها الحديث والقراءات ومعاني القرآن والفقه والأدب وله تصانيف كلها حسنة</w:t>
      </w:r>
    </w:p>
    <w:p/>
    <w:p>
      <w:pPr/>
      <w:r>
        <w:rPr/>
        <w:t xml:space="preserve">قالا وكان في الزهد والتقلل من الدنيا آية</w:t>
      </w:r>
    </w:p>
    <w:p/>
    <w:p>
      <w:pPr/>
      <w:r>
        <w:rPr/>
        <w:t xml:space="preserve">قالا ولم يجد سوق فضله بهراة نفاقا لأن الاسم كان لغيره</w:t>
      </w:r>
    </w:p>
    <w:p/>
    <w:p>
      <w:pPr/>
      <w:r>
        <w:rPr/>
        <w:t xml:space="preserve">قال ابن الصلاح وقد رأيت بنيسابور كتابه الكافي في القراءات وهو كتاب يشتمل على علم كثير في مجلدات عدة</w:t>
      </w:r>
    </w:p>
    <w:p/>
    <w:p>
      <w:pPr/>
      <w:r>
        <w:rPr/>
        <w:t xml:space="preserve">وفي كتابه المناقب يقول لقيت جماعة من أصحاب أبي العباس يعني ابن سريج فمنهم من سمع الحديث منه ومنهم من تفقه عليه ومنهم من حكى لي عنه حكايات</w:t>
      </w:r>
    </w:p>
    <w:p/>
    <w:p>
      <w:pPr/>
      <w:r>
        <w:rPr/>
        <w:t xml:space="preserve">قال ابن الصلاح ووجدت عن الحاكم أبي عبد الله أنه ذكره فقال كان من صالحي أهل العلم والمقدمين في معرفة القراءات</w:t>
      </w:r>
    </w:p>
    <w:p/>
    <w:p>
      <w:pPr/>
      <w:r>
        <w:rPr/>
        <w:t xml:space="preserve">طلب العلم بخراسان والعراق</w:t>
      </w:r>
    </w:p>
    <w:p/>
    <w:p>
      <w:pPr/>
      <w:r>
        <w:rPr/>
        <w:t xml:space="preserve">وكان من أجل بيت لأهل الحديث بهراة</w:t>
      </w:r>
    </w:p>
    <w:p/>
    <w:p>
      <w:pPr/>
      <w:r>
        <w:rPr/>
        <w:t xml:space="preserve">انتهى</w:t>
      </w:r>
    </w:p>
    <w:p/>
    <w:p>
      <w:pPr/>
      <w:r>
        <w:rPr/>
        <w:t xml:space="preserve">قلت وقد تأخرت وفاته عن الحاكم فإنه مات في شعبان سنة أربع عشرة وأربعمائة ومات الحاكم سنة خمس وأربعمائة</w:t>
      </w:r>
    </w:p>
    <w:p/>
    <w:p>
      <w:pPr/>
      <w:r>
        <w:rPr/>
        <w:t xml:space="preserve">وقد حدث هو أيضا في كتابه المناقب عن الحاكم وأكثر فيه النقل عنه</w:t>
      </w:r>
    </w:p>
    <w:p/>
    <w:p>
      <w:pPr/>
      <w:r>
        <w:rPr/>
        <w:t xml:space="preserve">وقد نقلت من كتاب المناقب هذا فوائد استعذبتها فمنها قال سمعت أبا القاسم عبد العزيز بن عبد الله الداركي يقول ببغداد في درسه</w:t>
      </w:r>
    </w:p>
    <w:p/>
    <w:p>
      <w:pPr/>
      <w:r>
        <w:rPr/>
        <w:t xml:space="preserve">حكي له أنه صلى على أحمد بن حنبل ستمائة ألف رجل وستون ألف امرأة</w:t>
      </w:r>
    </w:p>
    <w:p/>
    <w:p>
      <w:pPr/>
      <w:r>
        <w:rPr/>
        <w:t xml:space="preserve">وذكر ذلك في الباب الرابع والثلاثين من الجزء الثاني من المناقب</w:t>
      </w:r>
    </w:p>
    <w:p/>
    <w:p>
      <w:pPr/>
      <w:r>
        <w:rPr/>
        <w:t xml:space="preserve">والجزء الثاني مشتمل على ثلاثة وسبعين بابا فإنه جزأ كتابه جزئين أولها أربعة وأربعون بابا أولها في النسب الزكي وآخرها في ألفاظ رويت عن الشافعي في فضل العلم والعلماء وذلك سنة ثلاث وستين أولها في تبحر الشافعي في اللغة والعربية وآخرها حديث من روايته في الوعظ والتذكير هو آخر الأربعين التي هي آخر الكتاب</w:t>
      </w:r>
    </w:p>
    <w:p>
      <w:pPr>
        <w:jc w:val="start"/>
        <w:bidi/>
      </w:pPr>
      <w:r>
        <w:rPr>
          <w:sz w:val="24"/>
          <w:szCs w:val="24"/>
          <w:b w:val="1"/>
          <w:bCs w:val="1"/>
          <w:rtl/>
        </w:rPr>
        <w:t xml:space="preserve">
طبقات الشافعية الكبرى،(دار هجر - القاهرة،1992،ط 2،ج 4،ص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محمد بن عبد الرحمن، أبو محمد الفقيه المقرئ السرخسي الهروي ابن القراب.
</w:t>
      </w:r>
    </w:p>
    <w:p>
      <w:pPr/>
      <w:r>
        <w:rPr/>
        <w:t xml:space="preserve">أخو الحافظ إسحاق القراب.</w:t>
      </w:r>
    </w:p>
    <w:p/>
    <w:p/>
    <w:p>
      <w:pPr/>
      <w:r>
        <w:rPr/>
        <w:t xml:space="preserve">أخذ عن الداركي، وصنف في علوم، وله تأليف في “مناقب الشافعي”، وكتاب في “درجات التائبين”.</w:t>
      </w:r>
    </w:p>
    <w:p/>
    <w:p/>
    <w:p>
      <w:pPr/>
      <w:r>
        <w:rPr/>
        <w:t xml:space="preserve">لقي وسمع علماء جمة وحفاظا منهم: أبو بكر الإسماعيلي.</w:t>
      </w:r>
    </w:p>
    <w:p/>
    <w:p/>
    <w:p>
      <w:pPr/>
      <w:r>
        <w:rPr/>
        <w:t xml:space="preserve">مات في شعبان سنة أربع عشرة وأربع مئة.</w:t>
      </w:r>
    </w:p>
    <w:p/>
    <w:p/>
    <w:p>
      <w:pPr/>
      <w:r>
        <w:rPr/>
        <w:t xml:space="preserve">قال الحافظ أبو يعقوب يوسف بن أحمد بن إبراهيم الشيرازي ثم البغدادي - ومن خطه نقلت - قال: كان في عدة من العلوم إماماً، منها: الحديث، ومعاني القرآن، والقراءات، والفقه، والأدب، وله تصانيف كثيرة،</w:t>
      </w:r>
    </w:p>
    <w:p/>
    <w:p/>
    <w:p>
      <w:pPr/>
      <w:r>
        <w:rPr/>
        <w:t xml:space="preserve">كلها في غاية الحسن، منها في علم القرآن: كتاب “الشافي”، وكتاب “الكافي”، وفي علم الحديث: كتاب “الجمع بين الصحيحن “ البخاري ومسلم، وغير ذلك.</w:t>
      </w:r>
    </w:p>
    <w:p/>
    <w:p/>
    <w:p>
      <w:pPr/>
      <w:r>
        <w:rPr/>
        <w:t xml:space="preserve">وكان في الزهد والتقلل من الدنيا آية، وفي الأمانة بلا نظير، فلم تجد سوق فضله بهراة نفاقاً، ولم يرزق عزة علمه بها إنفاقا، وكان الصول إذ ذاك للإمام يحيى بن عمار رحمهما الله تعالى.</w:t>
      </w:r>
    </w:p>
    <w:p/>
    <w:p/>
    <w:p>
      <w:pPr/>
      <w:r>
        <w:rPr/>
        <w:t xml:space="preserve">قلت: هذا كله أو أكثره كلام أبي النضر الفامي في “تاريخه “ لهراة.</w:t>
      </w:r>
    </w:p>
    <w:p/>
    <w:p/>
    <w:p>
      <w:pPr/>
      <w:r>
        <w:rPr/>
        <w:t xml:space="preserve">وقد رأيت بنيسابور كتابه “ الكافي “في علم القراءات، وهو كتاب ممتع يشتمل على علم كثير في مجلدات عدة.</w:t>
      </w:r>
    </w:p>
    <w:p/>
    <w:p/>
    <w:p>
      <w:pPr/>
      <w:r>
        <w:rPr/>
        <w:t xml:space="preserve">قال: وفيما قرأته من كتابه في “مناقب الشافعي “: لقيت جماعة من أصحاب أبي العباس - يعني: ابن سريج - فمنهم من سمع الحديث منه، ومنهم من تفقه عليه، ومنهم من حكى لي عنه حكايات. “ وذكر العبادي في موضعين من “ كتابه “ أنه من تلامذة الداركي من أصحابنا، والله أعلم.</w:t>
      </w:r>
    </w:p>
    <w:p/>
    <w:p/>
    <w:p>
      <w:pPr/>
      <w:r>
        <w:rPr/>
        <w:t xml:space="preserve">وقد قال فيما قرأته من كتابه “ المناقب “: سمعت الإمام أبا القاسم عبد العزيز بن عبد الله الداركي ببغداد في درسه يقول: حكي لي أنه صلى على أحمد بن حنبل ست مئة ألف رجل، وستون ألف امرأة.</w:t>
      </w:r>
    </w:p>
    <w:p/>
    <w:p/>
    <w:p>
      <w:pPr/>
      <w:r>
        <w:rPr/>
        <w:t xml:space="preserve">ووجدت عن الحاكم أبي عبد الله أنه ذكره، فقال: كان من صالحي أهل العلم والمقدمين في معرفة القاراءات، طلب العلم بخراسان والعراق، وهو من أجل بيت لأهل الحديث بهراة.</w:t>
      </w:r>
    </w:p>
    <w:p/>
    <w:p/>
    <w:p>
      <w:pPr/>
      <w:r>
        <w:rPr/>
        <w:t xml:space="preserve">وحدث الحاكم عنه بسند له عن محمد بن الحسن أن امرأة قالت لزوجها: يا سفلة، فقال لها: إن كنت سفلة فأنت طالق ثلاثاً، فاختصما إلى أبي حنيفة، فقال للزوج: أحائك أنت؟ قال: لا، قال: أسماك أنت؟ قال: لا، قال: أحجام أنت؟ قال: لا، قال قم، فلست سفلة.</w:t>
      </w:r>
    </w:p>
    <w:p/>
    <w:p/>
    <w:p>
      <w:pPr/>
      <w:r>
        <w:rPr/>
        <w:t xml:space="preserve">قلت: لعله علم عروه عن باقي أسباب السفالة فلم يسأله؛ وإلا فليست منحصرة في هذه الثلاثة، فالله أعلم.</w:t>
      </w:r>
    </w:p>
    <w:p>
      <w:pPr>
        <w:jc w:val="start"/>
        <w:bidi/>
      </w:pPr>
      <w:r>
        <w:rPr>
          <w:sz w:val="24"/>
          <w:szCs w:val="24"/>
          <w:b w:val="1"/>
          <w:bCs w:val="1"/>
          <w:rtl/>
        </w:rPr>
        <w:t xml:space="preserve">
طبقات الفقهاء الشافعية،(دار البشائر الإسلامية - بيروت،1992،ط 1،ج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محمد بن عبد الرحمن، أبو محمد بن أبي إسحاق، القراب، السرخسي ثم الهروي، الفقيه الشافعي
</w:t>
      </w:r>
    </w:p>
    <w:p>
      <w:pPr/>
      <w:r>
        <w:rPr/>
        <w:t xml:space="preserve">إسماعيل بن إبراهيم بن محمد بن عبد الرحمن، أبو محمد بن أبي إسحاق، القراب، السرخسي ثم الهروي، الفقيه الشافعي، أخو إسحاق القراب. </w:t>
      </w:r>
    </w:p>
    <w:p/>
    <w:p>
      <w:pPr/>
      <w:r>
        <w:rPr/>
        <w:t xml:space="preserve">سمع: منصور بن العباس، وأبا بكر الإسماعيلي، وأبا أحمد الغطريفي، وأبا عمر بن حمدان، وأبا أحمد الحاكم، وطبقتهم.</w:t>
      </w:r>
    </w:p>
    <w:p/>
    <w:p>
      <w:pPr/>
      <w:r>
        <w:rPr/>
        <w:t xml:space="preserve">وعنه: أبو عبد الله الحاكم، وأبو عطاء عبد الأعلى بن عبد الواحد المليحي، وهو آخر من روى عنه، وشيخ الإسلام عبد الله بن محمد الأنصاري، وجماعة.</w:t>
      </w:r>
    </w:p>
    <w:p/>
    <w:p>
      <w:pPr/>
      <w:r>
        <w:rPr/>
        <w:t xml:space="preserve">قال الحاكم في ’’تاريخه’’: كان من صالحي أهل العلم والمتقدمين في معرفة القراءات، طلب العلم بخراسان والعراق، وهو من أجل بيت لأهل الحديث بهراة.</w:t>
      </w:r>
    </w:p>
    <w:p/>
    <w:p>
      <w:pPr/>
      <w:r>
        <w:rPr/>
        <w:t xml:space="preserve">وحدث الحاكم عنه بسند له عن محمد بن الحسن، أن امرأة قالت لزوجها: يا سفلة، فقال لها: إن كنت سفلةً فأنت طالق ثلاثاً، فاختصما إلى أبي حنيفة، فقال: للزوج: أحائك أنت؟ قال: لا، قال: أسماك أنت؟ قال: لا، قال: أحجام أنت؟ قال: لا، قال: قم، فلست سفلةً. وذكره أبو نصر الفامي في ’’تاريخ هراة’’ ويوسف بن أحمد الشيرازي الحافظان، وقالا: كان في عدة من العلوم إماماً؛ منها الحديث ومعاني القرآن والقراءات والفقه والأدب، وله تصانيف كثيرة كلها في غاية الحسن منها في علم القرآن كتاب ’’الشافي’’ وكتاب ’’الكافي’’، وفي علم الحديث كتاب ’’الجمع بين الصحيحين’’، وغير ذلك، وكان في الزهد والتقلل من الدنيا آية، وفي الأمانة بلا نظير، فلم تجد سوق فضله بهراة نفاقاً، ولم يرزق عزة علمه بها نفاقاً، وكان الصول إذ ذاك للإمام يحيى بن عمار - رحمهم الله تعالي -، وفي كتابه ’’المناقب’’ يقول: لقيت جماعة من أصحاب أبي العباس - يعني: ابن سريج - فمنهم من سمع الحديث منه، ومنهم من تفقه عليه، ومنهم من حكى لي عنه حكايات. وقال أبو سعد السمعاني: له رحلة إلى خراسان والعراق، وكان من أهل العلم والقرآن؛ صنف التصانيف وسمع الحديث. وقال ابن الصلاح: أخذ عن الداركي، وصنف في علوم، وله تأليف في مناقب الشافعي، وكتاب في درجات التائبين، لقي وسمع علماء جمة، وحفاظاً، وقد رأيت بنيسابور كتابه ’’الكافي في علم القراءات’’ وهو كتاب ممتع يشتمل على علم كثير في مجلدات عدة، وقد حدث الحاكم عنه، قال ابن السبكي: وقد تأخرت وفاته عن الحاكم، وقد حدث هو - أيضاً - في كتابه ’’المناقب’’ عن الحاكم، وأكثر فيه النقل عنه. وقال الذهبي: الإمام الحافظ القدوة، شيخ الإسلام، كان من أفراد الدهر، قدوة في الزهد، عظيم القدر، ولد بعد الثلاثين وثلاثمائة، ومات في شعبان سنة أربع عشرة وأربعمائة.</w:t>
      </w:r>
    </w:p>
    <w:p/>
    <w:p>
      <w:pPr/>
      <w:r>
        <w:rPr/>
        <w:t xml:space="preserve">قلت: [إمام حافظ عظيم القدر].</w:t>
      </w:r>
    </w:p>
    <w:p/>
    <w:p>
      <w:pPr/>
      <w:r>
        <w:rPr/>
        <w:t xml:space="preserve">’’مختصر تاريخ نيسابور’’ (05/ ب)، ’’الأنساب’’ (5/ 258)، ’’طبقات ابن الصلاح’’ (1/ 414)، ’’النبلاء’’ (17/ 379)، ’’تاريخ الإسلام’’ (28/ 338)، ’’الوافي بالوفيات’’ (9/ 63)، ’’طبقات السبكي’’ (4/ 266)، والإسنوي (2/ 154)، وابن كثير (1/ 375)، ’’العقد المذهب’’ (171)، ’’غاية النهاية’’ (1/ 160)، ’’طبقات ابن قاضي شهبة’’ (1/ 176).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إبراهيم الهروي أبو محمد القراب.
</w:t>
      </w:r>
    </w:p>
    <w:p>
      <w:pPr/>
      <w:r>
        <w:rPr/>
        <w:t xml:space="preserve">إسماعيل بن أبي إسحاق إبراهيم الهروي أبو محمد القراب. </w:t>
      </w:r>
    </w:p>
    <w:p/>
    <w:p>
      <w:pPr/>
      <w:r>
        <w:rPr/>
        <w:t xml:space="preserve">صاحب ’’مفاقب الشافعي’’، و’’الجمع بين الصحيحين’’، و’’درجات الناسين’’ أخو الحافظ أبي يعقوب إسحاق القراب، أخذ الفقه عن الداركى، ومات سنة أربع عشرة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2026-06-19T16:34:23+03:00</dcterms:created>
  <dcterms:modified xsi:type="dcterms:W3CDTF">2026-06-19T16:34:23+03:00</dcterms:modified>
</cp:coreProperties>
</file>

<file path=docProps/custom.xml><?xml version="1.0" encoding="utf-8"?>
<Properties xmlns="http://schemas.openxmlformats.org/officeDocument/2006/custom-properties" xmlns:vt="http://schemas.openxmlformats.org/officeDocument/2006/docPropsVTypes"/>
</file>