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الأشعثي والي الكوفة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الأشعثي والي الكوفة
</w:t>
      </w:r>
    </w:p>
    <w:p>
      <w:pPr/>
      <w:r>
        <w:rPr/>
        <w:t xml:space="preserve">الأشعثي والي الكوفة إسحاق بن الصباح الأشعثي. ولي الكوفة مرتين للمهدي وللرشيد؛ وهو القائل يرثي أباه الصباح:</w:t>
      </w:r>
    </w:p>
    <w:p/>
    <w:p>
      <w:pPr>
        <w:jc w:val="center"/>
      </w:pPr>
      <w:r>
        <w:rPr>
          <w:color w:val="ff0000"/>
        </w:rPr>
        <w:t xml:space="preserve">تذكرت صباحا ففاضت بدرة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حرارة حزن في الجوانح كالجمر</w:t>
      </w:r>
    </w:p>
    <w:p/>
    <w:p>
      <w:pPr>
        <w:jc w:val="center"/>
      </w:pPr>
      <w:r>
        <w:rPr>
          <w:color w:val="ff0000"/>
        </w:rPr>
        <w:t xml:space="preserve">فتى أوحش الأحياء في المصر فقده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وآنس أمواتا بموحشة قفر</w:t>
      </w:r>
    </w:p>
    <w:p/>
    <w:p>
      <w:pPr>
        <w:jc w:val="center"/>
      </w:pPr>
      <w:r>
        <w:rPr>
          <w:color w:val="ff0000"/>
        </w:rPr>
        <w:t xml:space="preserve">وإني وإن أظهرت يأسا لكالذي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عفا كلمه من بعد يأس على عقر</w:t>
      </w:r>
    </w:p>
    <w:p/>
    <w:p>
      <w:pPr>
        <w:jc w:val="center"/>
      </w:pPr>
      <w:r>
        <w:rPr>
          <w:color w:val="ff0000"/>
        </w:rPr>
        <w:t xml:space="preserve">يرى ظاهر منه صحيحا ودونه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من القرح جرح عظم صاحبه يبري</w:t>
      </w:r>
    </w:p>
    <w:p/>
    <w:p>
      <w:pPr/>
      <w:r>
        <w:rPr/>
        <w:t xml:space="preserve">وله، ويروى لغيره:</w:t>
      </w:r>
    </w:p>
    <w:p/>
    <w:p>
      <w:pPr>
        <w:jc w:val="center"/>
      </w:pPr>
      <w:r>
        <w:rPr>
          <w:color w:val="ff0000"/>
        </w:rPr>
        <w:t xml:space="preserve">كل عروس حسن وجهها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زهت فبالخمر أباهيها</w:t>
      </w:r>
    </w:p>
    <w:p/>
    <w:p>
      <w:pPr>
        <w:jc w:val="center"/>
      </w:pPr>
      <w:r>
        <w:rPr>
          <w:color w:val="ff0000"/>
        </w:rPr>
        <w:t xml:space="preserve">الحلي منها مستعار لها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وخمر كفري حليها فيها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8،ص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إسحاق بن الصباح
</w:t>
      </w:r>
    </w:p>
    <w:p>
      <w:pPr/>
      <w:r>
        <w:rPr/>
        <w:t xml:space="preserve">إسحاق بن الصباح كتب إلي محمد بن الحسن بن علي بن بحر، حدثنا عمرو بن علي، قال: سمعت رجلا من أصحابنا يقول ليحيى: تحفظ عن عبد الملك بن عمير عن موسى بن طلحة؛ أن عبد الله اشترى أرضا من أرض السواد، وأشهدني عليها؟ فقال يحيى: عمن؟ فقال: عن إسحاق بن الصباح، فقال: اسكت ويلك.</w:t>
      </w:r>
    </w:p>
    <w:p/>
    <w:p>
      <w:pPr/>
      <w:r>
        <w:rPr/>
        <w:t xml:space="preserve">قال عمرو: وسمعت عبد الله بن داود، قال: سمعت إسحاق بن الصباح رجلا من ولد الأشعث بن قيس يحدث عن عبد الملك بن عمير، قال: اشترى موسى بن طلحة أرضا</w:t>
      </w:r>
    </w:p>
    <w:p/>
    <w:p>
      <w:pPr/>
      <w:r>
        <w:rPr/>
        <w:t xml:space="preserve">من أرض السواد، وأشهدني عليها، فأرسل إلى القاسم بن عبد الرحمن يشهده فأبى، فقال موسى: أنا أشهد على أبيك، يعني عبد الله بن مسعود أنه اشترى أرضا من أرض السواد، وأشهدني عليها.</w:t>
      </w:r>
    </w:p>
    <w:p/>
    <w:p>
      <w:pPr/>
      <w:r>
        <w:rPr/>
        <w:t xml:space="preserve">حدثناه زكريا الساجي، حدثنا إبراهيم بن محمد التيمي، قال: حدثنا عبد الله بن داود، عن إسحاق بن الصباح الأشعثي، عن عبد الملك بن عمير قال: اشترى موسى بن طلحة أرضا من أرض الخراج، وأشهدني عليها.</w:t>
      </w:r>
    </w:p>
    <w:p/>
    <w:p>
      <w:pPr/>
      <w:r>
        <w:rPr/>
        <w:t xml:space="preserve">قال الشيخ: وإسحاق بن الصباح هذا لا أعرفه إلا في هذه القصة، وما أظن أن له حديثا مسندا.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الكامل في ضعفاء الرجال،(دار الكتب العلمية - بيروت،1997،ط 5،ج 1،ص 551)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إسحاق بن الصباح الأشعثي
</w:t>
      </w:r>
    </w:p>
    <w:p>
      <w:pPr/>
      <w:r>
        <w:rPr/>
        <w:t xml:space="preserve">إسحاق بن الصباح الأشعثي. عن عبد الملك بن عمير.</w:t>
      </w:r>
    </w:p>
    <w:p/>
    <w:p>
      <w:pPr/>
      <w:r>
        <w:rPr/>
        <w:t xml:space="preserve">ضعفه يحيى والدارقطني وغيرهما، وقل ما روى.</w:t>
      </w:r>
    </w:p>
    <w:p/>
    <w:p>
      <w:pPr/>
      <w:r>
        <w:rPr/>
        <w:t xml:space="preserve">حدث عنه الخريبي.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1،ص 192)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إسحاق بن الصباح الأشعثي
</w:t>
      </w:r>
    </w:p>
    <w:p>
      <w:pPr/>
      <w:r>
        <w:rPr/>
        <w:t xml:space="preserve">إسحاق بن الصباح الأشعثي: عن عبد الملك بن عمير، ضعفوه.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ديوان الضعفاء،(مكتبة النهضة الحديثة - مكة،1967،ط 2،ج 1،ص 27)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إسحاق بن الصباح الأشعثي
</w:t>
      </w:r>
    </w:p>
    <w:p>
      <w:pPr/>
      <w:r>
        <w:rPr/>
        <w:t xml:space="preserve">إسحاق بن الصباح الأشعثي </w:t>
      </w:r>
    </w:p>
    <w:p/>
    <w:p>
      <w:pPr/>
      <w:r>
        <w:rPr/>
        <w:t xml:space="preserve">من ولد الأشعث بن قيس</w:t>
      </w:r>
    </w:p>
    <w:p/>
    <w:p>
      <w:pPr/>
      <w:r>
        <w:rPr/>
        <w:t xml:space="preserve">يروي عن عبد الملك بن عمير ضعفه يحيى والدارقطني وقال ابن حبان كثير الوهم فاحش الخطأ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الضعفاء والمتروكين لابن الجوزي،(دار الكتب العلمية، بيروت - لبنان،1986،ط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إسحاق بن الصباح الأشعثي
</w:t>
      </w:r>
    </w:p>
    <w:p>
      <w:pPr/>
      <w:r>
        <w:rPr/>
        <w:t xml:space="preserve">إسحاق بن الصباح الأشعثي </w:t>
      </w:r>
    </w:p>
    <w:p/>
    <w:p>
      <w:pPr/>
      <w:r>
        <w:rPr/>
        <w:t xml:space="preserve">من ولد الأشعث بن قيس الكندي عن عبد الملك ابن عمير روى عنه الخريبي. لجده صحبه.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الضعفاء والمتروكين للدارقطني،(مكتبة المعارف، الرياض - السعودية،1984،ط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إسحاق بن الصباح
</w:t>
      </w:r>
    </w:p>
    <w:p>
      <w:pPr/>
      <w:r>
        <w:rPr/>
        <w:t xml:space="preserve">إسحاق بن الصباح </w:t>
      </w:r>
    </w:p>
    <w:p/>
    <w:p>
      <w:pPr/>
      <w:r>
        <w:rPr/>
        <w:t xml:space="preserve">من ولد الأشعث بن قيس روى عن عبد الملك بن عمير يعد في الكوفيين سمعت أبي وأبا زرعة يقولان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2026-06-15T19:47:21+03:00</dcterms:created>
  <dcterms:modified xsi:type="dcterms:W3CDTF">2026-06-15T19:47:21+03:00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