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أزدمر الأمير عز الدين العلائي
</w:t>
      </w:r>
    </w:p>
    <w:p>
      <w:pPr>
        <w:jc w:val="start"/>
        <w:bidi/>
      </w:pPr>
      <w:r>
        <w:rPr>
          <w:rFonts w:ascii="arial" w:hAnsi="arial" w:eastAsia="arial" w:cs="arial"/>
          <w:sz w:val="28"/>
          <w:szCs w:val="28"/>
          <w:b w:val="1"/>
          <w:bCs w:val="1"/>
          <w:rtl/>
        </w:rPr>
        <w:t xml:space="preserve">أزدمر الأمير عز الدين العلائي
</w:t>
      </w:r>
    </w:p>
    <w:p>
      <w:pPr/>
      <w:r>
        <w:rPr/>
        <w:t xml:space="preserve">أزدمر الأمير عز الدين العلائي أزدمر الأمير عز الدين العلائي أخو الحاج علاء الدين طيبرس. كان شيخا مهيبا شجاعا شرس الأخلاق قليل الفهم، حضر جنازته ملك الأمراء لما توفي سنة ست وتسعين وستمائة ودفن بتربته إلى جانب داره عند مئذنة فيروز داخل دمشق.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2026-06-21T13:36:10+03:00</dcterms:created>
  <dcterms:modified xsi:type="dcterms:W3CDTF">2026-06-21T13:36:10+03:00</dcterms:modified>
</cp:coreProperties>
</file>

<file path=docProps/custom.xml><?xml version="1.0" encoding="utf-8"?>
<Properties xmlns="http://schemas.openxmlformats.org/officeDocument/2006/custom-properties" xmlns:vt="http://schemas.openxmlformats.org/officeDocument/2006/docPropsVTypes"/>
</file>