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أذينة الكناني
</w:t>
      </w:r>
    </w:p>
    <w:p>
      <w:pPr>
        <w:jc w:val="start"/>
        <w:bidi/>
      </w:pPr>
      <w:r>
        <w:rPr>
          <w:rFonts w:ascii="arial" w:hAnsi="arial" w:eastAsia="arial" w:cs="arial"/>
          <w:sz w:val="28"/>
          <w:szCs w:val="28"/>
          <w:b w:val="1"/>
          <w:bCs w:val="1"/>
          <w:rtl/>
        </w:rPr>
        <w:t xml:space="preserve">أذينة الكناني
</w:t>
      </w:r>
    </w:p>
    <w:p>
      <w:pPr/>
      <w:r>
        <w:rPr/>
        <w:t xml:space="preserve">أذينة الكناني أذينة بن معد أخو بني ليث من كنانة. لما غلب ابن الزبير على مكة كتب يزيد بن معاوية إلى عامله بالمدينة يأمره بحبس عبد الله بن مطيع وخاف وثوبه فحسبه فذهب فتيان بني عدي فأخرجوه من السجن عنوة فقال أذينة في ذلك:</w:t>
      </w:r>
    </w:p>
    <w:p/>
    <w:p>
      <w:pPr>
        <w:jc w:val="center"/>
      </w:pPr>
      <w:r>
        <w:rPr>
          <w:color w:val="ff0000"/>
        </w:rPr>
        <w:t xml:space="preserve">عزت عدي بن كعب في البلاد ومن</w:t>
      </w:r>
      <w:r>
        <w:rPr>
          <w:color w:val="ff0000"/>
        </w:rPr>
        <w:t xml:space="preserve">      </w:t>
      </w:r>
      <w:r>
        <w:rPr>
          <w:color w:val="ff0000"/>
        </w:rPr>
        <w:t xml:space="preserve">كانت عدي له أصلا وأنصارا</w:t>
      </w:r>
    </w:p>
    <w:p/>
    <w:p>
      <w:pPr>
        <w:jc w:val="center"/>
      </w:pPr>
      <w:r>
        <w:rPr>
          <w:color w:val="ff0000"/>
        </w:rPr>
        <w:t xml:space="preserve">نجت عدي أخاها بعدما خفضت</w:t>
      </w:r>
      <w:r>
        <w:rPr>
          <w:color w:val="ff0000"/>
        </w:rPr>
        <w:t xml:space="preserve">      </w:t>
      </w:r>
      <w:r>
        <w:rPr>
          <w:color w:val="ff0000"/>
        </w:rPr>
        <w:t xml:space="preserve">له المنية أنيابا وأظفارا</w:t>
      </w:r>
    </w:p>
    <w:p/>
    <w:p>
      <w:pPr>
        <w:jc w:val="center"/>
      </w:pPr>
      <w:r>
        <w:rPr>
          <w:color w:val="ff0000"/>
        </w:rPr>
        <w:t xml:space="preserve">تأبى الإمارة إلا ضيم سادتها</w:t>
      </w:r>
      <w:r>
        <w:rPr>
          <w:color w:val="ff0000"/>
        </w:rPr>
        <w:t xml:space="preserve">      </w:t>
      </w:r>
      <w:r>
        <w:rPr>
          <w:color w:val="ff0000"/>
        </w:rPr>
        <w:t xml:space="preserve">والله يأبى لها بالضيم إقرارا</w:t>
      </w:r>
    </w:p>
    <w:p/>
    <w:p>
      <w:pPr>
        <w:jc w:val="center"/>
      </w:pPr>
      <w:r>
        <w:rPr>
          <w:color w:val="ff0000"/>
        </w:rPr>
        <w:t xml:space="preserve">فكم ترى فيهم يوما إذا حضروا</w:t>
      </w:r>
      <w:r>
        <w:rPr>
          <w:color w:val="ff0000"/>
        </w:rPr>
        <w:t xml:space="preserve">      </w:t>
      </w:r>
      <w:r>
        <w:rPr>
          <w:color w:val="ff0000"/>
        </w:rPr>
        <w:t xml:space="preserve">ذوي بصائر في الخيرات أحرارا</w:t>
      </w:r>
    </w:p>
    <w:p/>
    <w:p>
      <w:pPr>
        <w:jc w:val="center"/>
      </w:pPr>
      <w:r>
        <w:rPr>
          <w:color w:val="ff0000"/>
        </w:rPr>
        <w:t xml:space="preserve">وعدة فضلوا مجدا ومكرمة</w:t>
      </w:r>
      <w:r>
        <w:rPr>
          <w:color w:val="ff0000"/>
        </w:rPr>
        <w:t xml:space="preserve">      </w:t>
      </w:r>
      <w:r>
        <w:rPr>
          <w:color w:val="ff0000"/>
        </w:rPr>
        <w:t xml:space="preserve">ساسوا مع الحلم أحسابا وأخطارا</w:t>
      </w:r>
    </w:p>
    <w:p/>
    <w:p>
      <w:pPr>
        <w:jc w:val="center"/>
      </w:pPr>
      <w:r>
        <w:rPr>
          <w:color w:val="ff0000"/>
        </w:rPr>
        <w:t xml:space="preserve">يعم بذلهم الأحياء قاطبة</w:t>
      </w:r>
      <w:r>
        <w:rPr>
          <w:color w:val="ff0000"/>
        </w:rPr>
        <w:t xml:space="preserve">      </w:t>
      </w:r>
      <w:r>
        <w:rPr>
          <w:color w:val="ff0000"/>
        </w:rPr>
        <w:t xml:space="preserve">كالنيل يركب بلدانا وأمصارا</w:t>
      </w:r>
    </w:p>
    <w:p/>
    <w:p>
      <w:pPr>
        <w:jc w:val="center"/>
      </w:pPr>
      <w:r>
        <w:rPr>
          <w:color w:val="ff0000"/>
        </w:rPr>
        <w:t xml:space="preserve">بهم ينال أخوهم بعد همته</w:t>
      </w:r>
      <w:r>
        <w:rPr>
          <w:color w:val="ff0000"/>
        </w:rPr>
        <w:t xml:space="preserve">      </w:t>
      </w:r>
      <w:r>
        <w:rPr>
          <w:color w:val="ff0000"/>
        </w:rPr>
        <w:t xml:space="preserve">وتقتضي بهم الأوتار أوتارا</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2026-06-22T00:41:42+03:00</dcterms:created>
  <dcterms:modified xsi:type="dcterms:W3CDTF">2026-06-22T00:41:42+03:00</dcterms:modified>
</cp:coreProperties>
</file>

<file path=docProps/custom.xml><?xml version="1.0" encoding="utf-8"?>
<Properties xmlns="http://schemas.openxmlformats.org/officeDocument/2006/custom-properties" xmlns:vt="http://schemas.openxmlformats.org/officeDocument/2006/docPropsVTypes"/>
</file>