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
</w:t>
      </w:r>
    </w:p>
    <w:p>
      <w:pPr/>
      <w:r>
        <w:rPr/>
        <w:t xml:space="preserve">أبو سليمان إدريس بن أحمد الضرير الكوفي أبو سليمان. قال المرزباني: مقتدري مدح محمد بن علي المادرائي عند قدومه بغداذ بقصيدة يقول فيها:</w:t>
      </w:r>
    </w:p>
    <w:p/>
    <w:p>
      <w:pPr>
        <w:jc w:val="center"/>
      </w:pPr>
      <w:r>
        <w:rPr>
          <w:color w:val="ff0000"/>
        </w:rPr>
        <w:t xml:space="preserve">إلى أبي بكر الميمون ظاهره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الجواد الذي أفنى اللهى جودا </w:t>
      </w:r>
    </w:p>
    <w:p/>
    <w:p>
      <w:pPr>
        <w:jc w:val="center"/>
      </w:pPr>
      <w:r>
        <w:rPr>
          <w:color w:val="ff0000"/>
        </w:rPr>
        <w:t xml:space="preserve">يولي الأقارب تقريبا إليه ولا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يولي الأباعد إن زاروه تبعيدا</w:t>
      </w:r>
    </w:p>
    <w:p/>
    <w:p>
      <w:pPr>
        <w:jc w:val="center"/>
      </w:pPr>
      <w:r>
        <w:rPr>
          <w:color w:val="ff0000"/>
        </w:rPr>
        <w:t xml:space="preserve">علاك يا ابن علي فوق كل على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فزادك الله إعلاء وتأييدا</w:t>
      </w:r>
    </w:p>
    <w:p/>
    <w:p>
      <w:pPr/>
      <w:r>
        <w:rPr/>
        <w:t xml:space="preserve">وله أيضا:</w:t>
      </w:r>
    </w:p>
    <w:p/>
    <w:p>
      <w:pPr>
        <w:jc w:val="center"/>
      </w:pPr>
      <w:r>
        <w:rPr>
          <w:color w:val="ff0000"/>
        </w:rPr>
        <w:t xml:space="preserve">ألا يا ابن اسحاق حزت المدى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لك في كل أفق عديل</w:t>
      </w:r>
    </w:p>
    <w:p/>
    <w:p>
      <w:pPr>
        <w:jc w:val="center"/>
      </w:pPr>
      <w:r>
        <w:rPr>
          <w:color w:val="ff0000"/>
        </w:rPr>
        <w:t xml:space="preserve">فأنت الجواد وأنت العماد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عض خطب عظيم عديل</w:t>
      </w:r>
    </w:p>
    <w:p/>
    <w:p>
      <w:pPr>
        <w:jc w:val="center"/>
      </w:pPr>
      <w:r>
        <w:rPr>
          <w:color w:val="ff0000"/>
        </w:rPr>
        <w:t xml:space="preserve">محل النجاح عقيد السما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مباري الرياح قؤول فعول</w:t>
      </w:r>
    </w:p>
    <w:p/>
    <w:p>
      <w:pPr>
        <w:jc w:val="center"/>
      </w:pPr>
      <w:r>
        <w:rPr>
          <w:color w:val="ff0000"/>
        </w:rPr>
        <w:t xml:space="preserve">نقي الجيوب فقيد العيوب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فمن ذا يعنيك غالته غول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2026-06-22T01:55:47+03:00</dcterms:created>
  <dcterms:modified xsi:type="dcterms:W3CDTF">2026-06-22T01:55:47+03:00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