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الخشاب البغداذي
</w:t>
      </w:r>
    </w:p>
    <w:p>
      <w:pPr>
        <w:jc w:val="start"/>
        <w:bidi/>
      </w:pPr>
      <w:r>
        <w:rPr>
          <w:rFonts w:ascii="arial" w:hAnsi="arial" w:eastAsia="arial" w:cs="arial"/>
          <w:sz w:val="28"/>
          <w:szCs w:val="28"/>
          <w:b w:val="1"/>
          <w:bCs w:val="1"/>
          <w:rtl/>
        </w:rPr>
        <w:t xml:space="preserve">ابن الخشاب البغداذي
</w:t>
      </w:r>
    </w:p>
    <w:p>
      <w:pPr/>
      <w:r>
        <w:rPr/>
        <w:t xml:space="preserve">ابن الخشاب البغداذي أحمد بن محمد ابن الخشاب أبو المحاسن ابن بنت المعين. روى عنه أبو الحسن علي بن أحمد بن يوسف الهكاري وأبو نصر عبيد الله بن عبد العزيز ابن الرسولي وكتب عنه أبو عبد الله الحسين بن محمد بن خسرو البلخي. ومن شعره:</w:t>
      </w:r>
    </w:p>
    <w:p/>
    <w:p>
      <w:pPr>
        <w:jc w:val="center"/>
      </w:pPr>
      <w:r>
        <w:rPr>
          <w:color w:val="ff0000"/>
        </w:rPr>
        <w:t xml:space="preserve">مازال يبني للعلى كعبة</w:t>
      </w:r>
      <w:r>
        <w:rPr>
          <w:color w:val="ff0000"/>
        </w:rPr>
        <w:t xml:space="preserve">      </w:t>
      </w:r>
      <w:r>
        <w:rPr>
          <w:color w:val="ff0000"/>
        </w:rPr>
        <w:t xml:space="preserve">ويجعل الجود لها ركنا</w:t>
      </w:r>
    </w:p>
    <w:p/>
    <w:p>
      <w:pPr>
        <w:jc w:val="center"/>
      </w:pPr>
      <w:r>
        <w:rPr>
          <w:color w:val="ff0000"/>
        </w:rPr>
        <w:t xml:space="preserve">حتى أتى الخلق وطافوا بها</w:t>
      </w:r>
      <w:r>
        <w:rPr>
          <w:color w:val="ff0000"/>
        </w:rPr>
        <w:t xml:space="preserve">      </w:t>
      </w:r>
      <w:r>
        <w:rPr>
          <w:color w:val="ff0000"/>
        </w:rPr>
        <w:t xml:space="preserve">واستلموا راحته اليمنى</w:t>
      </w:r>
    </w:p>
    <w:p/>
    <w:p>
      <w:pPr/>
      <w:r>
        <w:rPr/>
        <w:t xml:space="preserve">ومنه:</w:t>
      </w:r>
    </w:p>
    <w:p/>
    <w:p>
      <w:pPr>
        <w:jc w:val="center"/>
      </w:pPr>
      <w:r>
        <w:rPr>
          <w:color w:val="ff0000"/>
        </w:rPr>
        <w:t xml:space="preserve">بحياة جمع مشتت التفريق</w:t>
      </w:r>
      <w:r>
        <w:rPr>
          <w:color w:val="ff0000"/>
        </w:rPr>
        <w:t xml:space="preserve">      </w:t>
      </w:r>
      <w:r>
        <w:rPr>
          <w:color w:val="ff0000"/>
        </w:rPr>
        <w:t xml:space="preserve">ووحق كشف الكرب يوم الضيق</w:t>
      </w:r>
    </w:p>
    <w:p/>
    <w:p>
      <w:pPr>
        <w:jc w:val="center"/>
      </w:pPr>
      <w:r>
        <w:rPr>
          <w:color w:val="ff0000"/>
        </w:rPr>
        <w:t xml:space="preserve">وبحرمة القوم الذين قلوبهم</w:t>
      </w:r>
      <w:r>
        <w:rPr>
          <w:color w:val="ff0000"/>
        </w:rPr>
        <w:t xml:space="preserve">      </w:t>
      </w:r>
      <w:r>
        <w:rPr>
          <w:color w:val="ff0000"/>
        </w:rPr>
        <w:t xml:space="preserve">تصبو ولكن لا إلى مخلوق</w:t>
      </w:r>
    </w:p>
    <w:p/>
    <w:p>
      <w:pPr>
        <w:jc w:val="center"/>
      </w:pPr>
      <w:r>
        <w:rPr>
          <w:color w:val="ff0000"/>
        </w:rPr>
        <w:t xml:space="preserve">أجسادهم وقف الضنى وثيابهم</w:t>
      </w:r>
      <w:r>
        <w:rPr>
          <w:color w:val="ff0000"/>
        </w:rPr>
        <w:t xml:space="preserve">      </w:t>
      </w:r>
      <w:r>
        <w:rPr>
          <w:color w:val="ff0000"/>
        </w:rPr>
        <w:t xml:space="preserve">وقف على الترقيع والتحريق</w:t>
      </w:r>
    </w:p>
    <w:p/>
    <w:p>
      <w:pPr>
        <w:jc w:val="center"/>
      </w:pPr>
      <w:r>
        <w:rPr>
          <w:color w:val="ff0000"/>
        </w:rPr>
        <w:t xml:space="preserve">وإذا حدا الحادي رأيت قلوبهم</w:t>
      </w:r>
      <w:r>
        <w:rPr>
          <w:color w:val="ff0000"/>
        </w:rPr>
        <w:t xml:space="preserve">      </w:t>
      </w:r>
      <w:r>
        <w:rPr>
          <w:color w:val="ff0000"/>
        </w:rPr>
        <w:t xml:space="preserve">طبعت على الإيمان والتحقيق</w:t>
      </w:r>
    </w:p>
    <w:p/>
    <w:p>
      <w:pPr>
        <w:jc w:val="center"/>
      </w:pPr>
      <w:r>
        <w:rPr>
          <w:color w:val="ff0000"/>
        </w:rPr>
        <w:t xml:space="preserve">إلا نظرت إلي منك بنظرة</w:t>
      </w:r>
      <w:r>
        <w:rPr>
          <w:color w:val="ff0000"/>
        </w:rPr>
        <w:t xml:space="preserve">      </w:t>
      </w:r>
      <w:r>
        <w:rPr>
          <w:color w:val="ff0000"/>
        </w:rPr>
        <w:t xml:space="preserve">لترى علي علامة التوفيق</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2026-06-22T07:59:32+03:00</dcterms:created>
  <dcterms:modified xsi:type="dcterms:W3CDTF">2026-06-22T07:59:32+03:00</dcterms:modified>
</cp:coreProperties>
</file>

<file path=docProps/custom.xml><?xml version="1.0" encoding="utf-8"?>
<Properties xmlns="http://schemas.openxmlformats.org/officeDocument/2006/custom-properties" xmlns:vt="http://schemas.openxmlformats.org/officeDocument/2006/docPropsVTypes"/>
</file>