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ابن الأنباري النحوي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ابن الأنباري النحوي
</w:t>
      </w:r>
    </w:p>
    <w:p>
      <w:pPr/>
      <w:r>
        <w:rPr/>
        <w:t xml:space="preserve">أبو بكر ابن الأنباري النحوي أحمد بن محمد بن علي بن محمد بن النعمان الأنباري أبو بكر النحوي؛ سمع أباه و القاسم بن محمد بن بشار الأنباري وإبراهيم بن السري ومحمد بن داود الأصبهاني وابن دريد والحسين بن القاسم الكوكبي. روى عنه ولده أبو الفتح محمد.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2026-06-23T12:53:07+03:00</dcterms:created>
  <dcterms:modified xsi:type="dcterms:W3CDTF">2026-06-23T12:53:07+03:00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