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 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كنانة بن خزيمة
</w:t>
      </w:r>
    </w:p>
    <w:p>
      <w:pPr/>
      <w:r>
        <w:rPr/>
        <w:t xml:space="preserve">كنانة بن خزيمة  كنانة بن خزيمة بن مدركة، من مضر من عدنان: جد جاهلي من سلسلة النسب النبوي، كنيته ابو النضر له من الولد على عمود النسب ’’النضر’’ وخارجا عنه عدة بطون. قال ابن خلدون: ديارهم بجهات مكة وكان من اصنامهم في الجاهلية ’’سواع’’ في وادينعمان قرب مكة و’’هبل’’ في جوف الكعبة، وكانت تلبيتهم يوم اتوا الحج:</w:t>
      </w:r>
    </w:p>
    <w:p/>
    <w:p>
      <w:pPr>
        <w:jc w:val="center"/>
      </w:pPr>
      <w:r>
        <w:rPr>
          <w:color w:val="ff0000"/>
        </w:rPr>
        <w:t xml:space="preserve">لبيك اللهم لبيك، اليوم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التعريف، يوم الدعاء والوقوف.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2026-05-03T13:59:46+03:00</dcterms:created>
  <dcterms:modified xsi:type="dcterms:W3CDTF">2026-05-03T13:59:46+03:00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