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الحاتمي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الحاتمي
</w:t>
      </w:r>
    </w:p>
    <w:p>
      <w:pPr/>
      <w:r>
        <w:rPr/>
        <w:t xml:space="preserve">أبو طالب الحاتمي أحمد بن محمد بن الحسن بن المظفر أبو طالب ابن أبي علي الحاتمي البغداذي. كان شاعرا جيد الخط، له ديوان شعر ومكاتبات، وكان فاضلا. </w:t>
      </w:r>
    </w:p>
    <w:p/>
    <w:p>
      <w:pPr/>
      <w:r>
        <w:rPr/>
        <w:t xml:space="preserve">من شعره:</w:t>
      </w:r>
    </w:p>
    <w:p/>
    <w:p>
      <w:pPr>
        <w:jc w:val="center"/>
      </w:pPr>
      <w:r>
        <w:rPr>
          <w:color w:val="ff0000"/>
        </w:rPr>
        <w:t xml:space="preserve">يا شامتا بي سائلا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بعد الأحبة ما صنيعي</w:t>
      </w:r>
    </w:p>
    <w:p/>
    <w:p>
      <w:pPr>
        <w:jc w:val="center"/>
      </w:pPr>
      <w:r>
        <w:rPr>
          <w:color w:val="ff0000"/>
        </w:rPr>
        <w:t xml:space="preserve">قذيت جفوني بعدهم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فغدت تعثر في الدموع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سأحمي الكرى عني وأفترش الثرى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حياتي إذا صار الثرى لي مضجعا</w:t>
      </w:r>
    </w:p>
    <w:p/>
    <w:p>
      <w:pPr>
        <w:jc w:val="center"/>
      </w:pPr>
      <w:r>
        <w:rPr>
          <w:color w:val="ff0000"/>
        </w:rPr>
        <w:t xml:space="preserve">وقيتك ما يوقى بجهدي ولم أطق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ليوم قضاه الله إذ حم مدفعا</w:t>
      </w:r>
    </w:p>
    <w:p/>
    <w:p>
      <w:pPr>
        <w:jc w:val="center"/>
      </w:pPr>
      <w:r>
        <w:rPr>
          <w:color w:val="ff0000"/>
        </w:rPr>
        <w:t xml:space="preserve">ودافعت عنه الموت أبغيه نجوة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فأوردته من حومة الموت مصرعا</w:t>
      </w:r>
    </w:p>
    <w:p/>
    <w:p>
      <w:pPr/>
      <w:r>
        <w:rPr/>
        <w:t xml:space="preserve">وتوفي سنة عشرين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2026-06-24T17:30:49+03:00</dcterms:created>
  <dcterms:modified xsi:type="dcterms:W3CDTF">2026-06-24T17:30:49+03:00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