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ابن ثابت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ابن ثابت البغداذي
</w:t>
      </w:r>
    </w:p>
    <w:p>
      <w:pPr/>
      <w:r>
        <w:rPr/>
        <w:t xml:space="preserve">أبو الحسين ابن ثابت البغداذي أحمد بن محمد بن ثابت أبو الحسين البغداذي ذكره الثعالبي في ’’اليتيمة’’ وله شعر كثير النكت والملح، من ذلك قوله:</w:t>
      </w:r>
    </w:p>
    <w:p/>
    <w:p>
      <w:pPr>
        <w:jc w:val="center"/>
      </w:pPr>
      <w:r>
        <w:rPr>
          <w:color w:val="ff0000"/>
        </w:rPr>
        <w:t xml:space="preserve">هي حالان: شدة ورخاء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وسجالان: نعمة وبلاء</w:t>
      </w:r>
    </w:p>
    <w:p/>
    <w:p>
      <w:pPr>
        <w:jc w:val="center"/>
      </w:pPr>
      <w:r>
        <w:rPr>
          <w:color w:val="ff0000"/>
        </w:rPr>
        <w:t xml:space="preserve">والفتى الحازم اللبيب إذا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خانه الدهر لم يخنه العزاء</w:t>
      </w:r>
    </w:p>
    <w:p/>
    <w:p>
      <w:pPr>
        <w:jc w:val="center"/>
      </w:pPr>
      <w:r>
        <w:rPr>
          <w:color w:val="ff0000"/>
        </w:rPr>
        <w:t xml:space="preserve">إن ألمت ملمة بي فإني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الملمات صخرة صماء</w:t>
      </w:r>
    </w:p>
    <w:p/>
    <w:p>
      <w:pPr>
        <w:jc w:val="center"/>
      </w:pPr>
      <w:r>
        <w:rPr>
          <w:color w:val="ff0000"/>
        </w:rPr>
        <w:t xml:space="preserve">صابر في البلاء طب بأن ليـ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ـس على أهله يدوم البلاء</w:t>
      </w:r>
    </w:p>
    <w:p/>
    <w:p>
      <w:pPr>
        <w:jc w:val="center"/>
      </w:pPr>
      <w:r>
        <w:rPr>
          <w:color w:val="ff0000"/>
        </w:rPr>
        <w:t xml:space="preserve">والتداني يتلو التنائي والإقـ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ـتار يرجى من بعده الإثراء</w:t>
      </w:r>
    </w:p>
    <w:p/>
    <w:p>
      <w:pPr>
        <w:jc w:val="center"/>
      </w:pPr>
      <w:r>
        <w:rPr>
          <w:color w:val="ff0000"/>
        </w:rPr>
        <w:t xml:space="preserve">وأخو المال ما له منه في دنـ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ـياه إلا مذمة أو ثناء</w:t>
      </w:r>
    </w:p>
    <w:p/>
    <w:p>
      <w:pPr>
        <w:jc w:val="center"/>
      </w:pPr>
      <w:r>
        <w:rPr>
          <w:color w:val="ff0000"/>
        </w:rPr>
        <w:t xml:space="preserve">وإذا ما الرجاء أسقط بين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ـناس فالناس كلهم أكفاء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كل من لم يعدك في حالة السقـ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ـم تمنى لك الردى والهلاكا</w:t>
      </w:r>
    </w:p>
    <w:p/>
    <w:p>
      <w:pPr>
        <w:jc w:val="center"/>
      </w:pPr>
      <w:r>
        <w:rPr>
          <w:color w:val="ff0000"/>
        </w:rPr>
        <w:t xml:space="preserve">حذرا أن يراك يوما صحيحا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طريق فيستحي أن يراكا</w:t>
      </w:r>
    </w:p>
    <w:p/>
    <w:p>
      <w:pPr>
        <w:jc w:val="center"/>
      </w:pPr>
      <w:r>
        <w:rPr>
          <w:color w:val="ff0000"/>
        </w:rPr>
        <w:t xml:space="preserve">سوف تبرا ويمرضون وتجفو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هم فإن عاتبوا فقل ذا بذاكا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2026-06-24T17:39:55+03:00</dcterms:created>
  <dcterms:modified xsi:type="dcterms:W3CDTF">2026-06-24T17:39:55+03:00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