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عقيل الحريري
</w:t>
      </w:r>
    </w:p>
    <w:p>
      <w:pPr>
        <w:jc w:val="start"/>
        <w:bidi/>
      </w:pPr>
      <w:r>
        <w:rPr>
          <w:rFonts w:ascii="arial" w:hAnsi="arial" w:eastAsia="arial" w:cs="arial"/>
          <w:sz w:val="28"/>
          <w:szCs w:val="28"/>
          <w:b w:val="1"/>
          <w:bCs w:val="1"/>
          <w:rtl/>
        </w:rPr>
        <w:t xml:space="preserve">ابن أبي عقيل الحريري
</w:t>
      </w:r>
    </w:p>
    <w:p>
      <w:pPr/>
      <w:r>
        <w:rPr/>
        <w:t xml:space="preserve">ابن أبي عقيل الحريري أحمد بن محمد ابن أبي عقيل أحمد بن عيسى بن زيد بن الحسن بن عيسى بن موسى بن هادي بن مهدي السلمي أبو بكر الحريري، سمع محمد بن محمد بن علي الزينبي وعاصم بن الحسن بن عاصم الشاعر ومحمد ابن أبي نصر الحميدي وغيرهم وحدث باليسير وروى عنه عبد الحق بن يوسف شيئا من شعره، ذكر أنه سمع منه سنة خمس عشرة وخمس مائة. ومن شعره:</w:t>
      </w:r>
    </w:p>
    <w:p/>
    <w:p>
      <w:pPr>
        <w:jc w:val="center"/>
      </w:pPr>
      <w:r>
        <w:rPr>
          <w:color w:val="ff0000"/>
        </w:rPr>
        <w:t xml:space="preserve">وسائل يسألني كم مضى</w:t>
      </w:r>
      <w:r>
        <w:rPr>
          <w:color w:val="ff0000"/>
        </w:rPr>
        <w:t xml:space="preserve">      </w:t>
      </w:r>
      <w:r>
        <w:rPr>
          <w:color w:val="ff0000"/>
        </w:rPr>
        <w:t xml:space="preserve">حزت الثمانين فقلت انقضى</w:t>
      </w:r>
    </w:p>
    <w:p/>
    <w:p>
      <w:pPr>
        <w:jc w:val="center"/>
      </w:pPr>
      <w:r>
        <w:rPr>
          <w:color w:val="ff0000"/>
        </w:rPr>
        <w:t xml:space="preserve">حساب عمر ليت أيامه</w:t>
      </w:r>
      <w:r>
        <w:rPr>
          <w:color w:val="ff0000"/>
        </w:rPr>
        <w:t xml:space="preserve">      </w:t>
      </w:r>
      <w:r>
        <w:rPr>
          <w:color w:val="ff0000"/>
        </w:rPr>
        <w:t xml:space="preserve">علقت منها بحبال الرضى</w:t>
      </w:r>
    </w:p>
    <w:p/>
    <w:p>
      <w:pPr>
        <w:jc w:val="center"/>
      </w:pPr>
      <w:r>
        <w:rPr>
          <w:color w:val="ff0000"/>
        </w:rPr>
        <w:t xml:space="preserve">والغائب الفكر إذا لم يبن</w:t>
      </w:r>
      <w:r>
        <w:rPr>
          <w:color w:val="ff0000"/>
        </w:rPr>
        <w:t xml:space="preserve">      </w:t>
      </w:r>
      <w:r>
        <w:rPr>
          <w:color w:val="ff0000"/>
        </w:rPr>
        <w:t xml:space="preserve">جواب ما يسأله عرضا</w:t>
      </w:r>
    </w:p>
    <w:p/>
    <w:p>
      <w:pPr>
        <w:jc w:val="center"/>
      </w:pPr>
      <w:r>
        <w:rPr>
          <w:color w:val="ff0000"/>
        </w:rPr>
        <w:t xml:space="preserve">أما ترى المصباح يوريكم</w:t>
      </w:r>
      <w:r>
        <w:rPr>
          <w:color w:val="ff0000"/>
        </w:rPr>
        <w:t xml:space="preserve">      </w:t>
      </w:r>
      <w:r>
        <w:rPr>
          <w:color w:val="ff0000"/>
        </w:rPr>
        <w:t xml:space="preserve">من قبل أن يخبو ضياه أضا</w:t>
      </w:r>
    </w:p>
    <w:p/>
    <w:p>
      <w:pPr/>
      <w:r>
        <w:rPr/>
        <w:t xml:space="preserve">ومن قوله:</w:t>
      </w:r>
    </w:p>
    <w:p/>
    <w:p>
      <w:pPr>
        <w:jc w:val="center"/>
      </w:pPr>
      <w:r>
        <w:rPr>
          <w:color w:val="ff0000"/>
        </w:rPr>
        <w:t xml:space="preserve">إن الثمانين وتعدادها</w:t>
      </w:r>
      <w:r>
        <w:rPr>
          <w:color w:val="ff0000"/>
        </w:rPr>
        <w:t xml:space="preserve">      </w:t>
      </w:r>
      <w:r>
        <w:rPr>
          <w:color w:val="ff0000"/>
        </w:rPr>
        <w:t xml:space="preserve">جذر إليه ينتهي الحاسب</w:t>
      </w:r>
    </w:p>
    <w:p/>
    <w:p>
      <w:pPr>
        <w:jc w:val="center"/>
      </w:pPr>
      <w:r>
        <w:rPr>
          <w:color w:val="ff0000"/>
        </w:rPr>
        <w:t xml:space="preserve">عمر خليق بالحجى والنهى</w:t>
      </w:r>
      <w:r>
        <w:rPr>
          <w:color w:val="ff0000"/>
        </w:rPr>
        <w:t xml:space="preserve">      </w:t>
      </w:r>
      <w:r>
        <w:rPr>
          <w:color w:val="ff0000"/>
        </w:rPr>
        <w:t xml:space="preserve">لكنه منقطع ذاهب</w:t>
      </w:r>
    </w:p>
    <w:p/>
    <w:p>
      <w:pPr/>
      <w:r>
        <w:rPr/>
        <w:t xml:space="preserve">ومنه أيضا:</w:t>
      </w:r>
    </w:p>
    <w:p/>
    <w:p>
      <w:pPr>
        <w:jc w:val="center"/>
      </w:pPr>
      <w:r>
        <w:rPr>
          <w:color w:val="ff0000"/>
        </w:rPr>
        <w:t xml:space="preserve">إن الثمانين وأعوامها</w:t>
      </w:r>
      <w:r>
        <w:rPr>
          <w:color w:val="ff0000"/>
        </w:rPr>
        <w:t xml:space="preserve">      </w:t>
      </w:r>
      <w:r>
        <w:rPr>
          <w:color w:val="ff0000"/>
        </w:rPr>
        <w:t xml:space="preserve">مراحل تدني إلى الآخره</w:t>
      </w:r>
    </w:p>
    <w:p/>
    <w:p>
      <w:pPr>
        <w:jc w:val="center"/>
      </w:pPr>
      <w:r>
        <w:rPr>
          <w:color w:val="ff0000"/>
        </w:rPr>
        <w:t xml:space="preserve">أراع إن عددت أيامها</w:t>
      </w:r>
      <w:r>
        <w:rPr>
          <w:color w:val="ff0000"/>
        </w:rPr>
        <w:t xml:space="preserve">      </w:t>
      </w:r>
      <w:r>
        <w:rPr>
          <w:color w:val="ff0000"/>
        </w:rPr>
        <w:t xml:space="preserve">من زلة أو قدم عاثره</w:t>
      </w:r>
    </w:p>
    <w:p/>
    <w:p>
      <w:pPr/>
      <w:r>
        <w:rPr/>
        <w:t xml:space="preserve">توفي سنة تسع وثلاثين وخمس مائة أو كان حيا في هذا التاريخ.</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2026-06-26T22:40:36+03:00</dcterms:created>
  <dcterms:modified xsi:type="dcterms:W3CDTF">2026-06-26T22:40:36+03:00</dcterms:modified>
</cp:coreProperties>
</file>

<file path=docProps/custom.xml><?xml version="1.0" encoding="utf-8"?>
<Properties xmlns="http://schemas.openxmlformats.org/officeDocument/2006/custom-properties" xmlns:vt="http://schemas.openxmlformats.org/officeDocument/2006/docPropsVTypes"/>
</file>