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اللص الشاعر
</w:t>
      </w:r>
    </w:p>
    <w:p>
      <w:pPr>
        <w:jc w:val="start"/>
        <w:bidi/>
      </w:pPr>
      <w:r>
        <w:rPr>
          <w:rFonts w:ascii="arial" w:hAnsi="arial" w:eastAsia="arial" w:cs="arial"/>
          <w:sz w:val="28"/>
          <w:szCs w:val="28"/>
          <w:b w:val="1"/>
          <w:bCs w:val="1"/>
          <w:rtl/>
        </w:rPr>
        <w:t xml:space="preserve">اللص الشاعر
</w:t>
      </w:r>
    </w:p>
    <w:p>
      <w:pPr/>
      <w:r>
        <w:rPr/>
        <w:t xml:space="preserve">اللص الشاعر أحمد بن علي بن عبد الملك بن سليمان بن سيد أبو العباس الأندلسي الكناني النحوي من أهل إشبيلية، كان يعرف باللص لإغارته على الأشعار في حداثته، أقرأ العربية والأدب واللغة وكان شاعرا محسنا، توفي سنة سبع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اللص الشاعر النحوي المغربي
</w:t>
      </w:r>
    </w:p>
    <w:p>
      <w:pPr/>
      <w:r>
        <w:rPr/>
        <w:t xml:space="preserve">اللص الشاعر النحوي المغربي  اسمه أحمد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2026-06-27T03:20:04+03:00</dcterms:created>
  <dcterms:modified xsi:type="dcterms:W3CDTF">2026-06-27T03:20:04+03:00</dcterms:modified>
</cp:coreProperties>
</file>

<file path=docProps/custom.xml><?xml version="1.0" encoding="utf-8"?>
<Properties xmlns="http://schemas.openxmlformats.org/officeDocument/2006/custom-properties" xmlns:vt="http://schemas.openxmlformats.org/officeDocument/2006/docPropsVTypes"/>
</file>