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الماهر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الماهر الحلبي
</w:t>
      </w:r>
    </w:p>
    <w:p>
      <w:pPr/>
      <w:r>
        <w:rPr/>
        <w:t xml:space="preserve">الماهر الحلبي أحمد بن عبيد الله بن فضال أبو الفتح الموازيني الحلبي الشاعر المعروف بالماهر، روى عنه من شعره أبو عبد الله الصوري وأبو القاسم النسيب. من شعره:</w:t>
      </w:r>
    </w:p>
    <w:p/>
    <w:p>
      <w:pPr>
        <w:jc w:val="center"/>
      </w:pPr>
      <w:r>
        <w:rPr>
          <w:color w:val="ff0000"/>
        </w:rPr>
        <w:t xml:space="preserve">برغمي أن ألوم عليك دهرا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قليلا فكره بمعنفيه</w:t>
      </w:r>
    </w:p>
    <w:p/>
    <w:p>
      <w:pPr>
        <w:jc w:val="center"/>
      </w:pPr>
      <w:r>
        <w:rPr>
          <w:color w:val="ff0000"/>
        </w:rPr>
        <w:t xml:space="preserve">وأن أرعى النجوم ولست فيها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وأن أطأ التراب وأنت فيه</w:t>
      </w:r>
    </w:p>
    <w:p/>
    <w:p>
      <w:pPr/>
      <w:r>
        <w:rPr/>
        <w:t xml:space="preserve">توفي الماهر سنة اثنتين وخمسين وأربع مائة.</w:t>
      </w:r>
    </w:p>
    <w:p/>
    <w:p>
      <w:pPr/>
      <w:r>
        <w:rPr/>
        <w:t xml:space="preserve">ومن شعره أيضا:</w:t>
      </w:r>
    </w:p>
    <w:p/>
    <w:p>
      <w:pPr>
        <w:jc w:val="center"/>
      </w:pPr>
      <w:r>
        <w:rPr>
          <w:color w:val="ff0000"/>
        </w:rPr>
        <w:t xml:space="preserve">الشعر كالبحر في تلاطمه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بين ملفوظه وسائغه</w:t>
      </w:r>
    </w:p>
    <w:p/>
    <w:p>
      <w:pPr>
        <w:jc w:val="center"/>
      </w:pPr>
      <w:r>
        <w:rPr>
          <w:color w:val="ff0000"/>
        </w:rPr>
        <w:t xml:space="preserve">فمنه كالمسك في لطائمه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ومنه كالمسك في مدابغه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أرى نفسي تجد بها الظنون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بأن البين بعد غد يكون</w:t>
      </w:r>
    </w:p>
    <w:p/>
    <w:p>
      <w:pPr>
        <w:jc w:val="center"/>
      </w:pPr>
      <w:r>
        <w:rPr>
          <w:color w:val="ff0000"/>
        </w:rPr>
        <w:t xml:space="preserve">وما ترك الفراق علي دمعا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يسح ولا تسح به الجفون</w:t>
      </w:r>
    </w:p>
    <w:p/>
    <w:p>
      <w:pPr>
        <w:jc w:val="center"/>
      </w:pPr>
      <w:r>
        <w:rPr>
          <w:color w:val="ff0000"/>
        </w:rPr>
        <w:t xml:space="preserve">وجيش الصبر منهزم فقل 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عليك بأي دمع أستعين</w:t>
      </w:r>
    </w:p>
    <w:p/>
    <w:p>
      <w:pPr>
        <w:jc w:val="center"/>
      </w:pPr>
      <w:r>
        <w:rPr>
          <w:color w:val="ff0000"/>
        </w:rPr>
        <w:t xml:space="preserve">كأني من حديث النفس عندي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جهينة عندها الخبر اليقين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من صح قبلك في الهوى ميثاقه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حتى تصح ومن وفى حتى تفي</w:t>
      </w:r>
    </w:p>
    <w:p/>
    <w:p>
      <w:pPr>
        <w:jc w:val="center"/>
      </w:pPr>
      <w:r>
        <w:rPr>
          <w:color w:val="ff0000"/>
        </w:rPr>
        <w:t xml:space="preserve">عرف الهوى في الخلق مذ خلق الورى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بمذلة الأقوى وعز الأضعف</w:t>
      </w:r>
    </w:p>
    <w:p/>
    <w:p>
      <w:pPr>
        <w:jc w:val="center"/>
      </w:pPr>
      <w:r>
        <w:rPr>
          <w:color w:val="ff0000"/>
        </w:rPr>
        <w:t xml:space="preserve">يا من توقد في الحشا بصدوده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نار بغير وصاله ما تنطفي</w:t>
      </w:r>
    </w:p>
    <w:p/>
    <w:p>
      <w:pPr>
        <w:jc w:val="center"/>
      </w:pPr>
      <w:r>
        <w:rPr>
          <w:color w:val="ff0000"/>
        </w:rPr>
        <w:t xml:space="preserve">وظننت جسمي أن سيخفى بالضنى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 عاذلي فقد ضنيت وما خفي</w:t>
      </w:r>
    </w:p>
    <w:p/>
    <w:p>
      <w:pPr/>
      <w:r>
        <w:rPr/>
        <w:t xml:space="preserve">ومنه أيضا:</w:t>
      </w:r>
    </w:p>
    <w:p/>
    <w:p>
      <w:pPr>
        <w:jc w:val="center"/>
      </w:pPr>
      <w:r>
        <w:rPr>
          <w:color w:val="ff0000"/>
        </w:rPr>
        <w:t xml:space="preserve">أموجبة الدعوى عليها ولا تفي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وسامعة الشكوى إليها ولا تشكي</w:t>
      </w:r>
    </w:p>
    <w:p/>
    <w:p>
      <w:pPr>
        <w:jc w:val="center"/>
      </w:pPr>
      <w:r>
        <w:rPr>
          <w:color w:val="ff0000"/>
        </w:rPr>
        <w:t xml:space="preserve">أظن الأسى والدمع لا يبقيان 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فؤادا به أهوى وعينا بها أبكي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الماهر الشاعر
</w:t>
      </w:r>
    </w:p>
    <w:p>
      <w:pPr/>
      <w:r>
        <w:rPr/>
        <w:t xml:space="preserve">الماهر الشاعر اسمه أحمد بن عبيد الله بن فضال.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الماهر الحلبي
</w:t>
      </w:r>
    </w:p>
    <w:p>
      <w:pPr/>
      <w:r>
        <w:rPr/>
        <w:t xml:space="preserve">الماهر الحلبي أحمد بن عبيد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2026-06-27T05:36:54+03:00</dcterms:created>
  <dcterms:modified xsi:type="dcterms:W3CDTF">2026-06-27T05:36:54+03:00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