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الحسين الهاشمي
</w:t>
      </w:r>
    </w:p>
    <w:p>
      <w:pPr>
        <w:jc w:val="start"/>
        <w:bidi/>
      </w:pPr>
      <w:r>
        <w:rPr>
          <w:rFonts w:ascii="arial" w:hAnsi="arial" w:eastAsia="arial" w:cs="arial"/>
          <w:sz w:val="28"/>
          <w:szCs w:val="28"/>
          <w:b w:val="1"/>
          <w:bCs w:val="1"/>
          <w:rtl/>
        </w:rPr>
        <w:t xml:space="preserve">أبو الحسين الهاشمي
</w:t>
      </w:r>
    </w:p>
    <w:p>
      <w:pPr/>
      <w:r>
        <w:rPr/>
        <w:t xml:space="preserve">أبو الحسين الهاشمي أحمد بن عبيد الله بن إسحاق بن المتوكل على الله أبو الحسين الهاشمي، لقي الجنيد ورويما وسمع محمد بن جرير الطبري ومحمد بن داود الأصبهاني وسافر إلى شيراز وأقام بها إلى حين وفاته وعاش حتى جاوز المائة، روى عنه ابنه أبو القاسم عبد الصمد وأبو أحمد اللبان ومحمد بن عبد العزيز القصار الشيرازي. قال محب الدين ابن النجار: قرأت على أبي عبد الله محمد بن أبي سعيد الأديب بأصبهان عن أبي طاهر بن أبي نصر التاجر قال أخبرنا عبد الرحمن ابن أبي عبد الله ابن منده إذنا أخبرنا محمد بن عبد العزيز بن عبد الله اللبان الشيرازي قال: سمعت أبا الحسين أحمد بن عبيد الله الهاشمي يقول: سمعت أبا القاسم الجنيد بن محمد الصوفي يقول ببغداذ: ما زلت أطلب إلى الله في صلاتي خمس عشرة سنة أن يريني إبليس فلما كان يوم بنصف النهار في صيف وأنا قاعد بين البابين أسبخ إذ دق علي الباب فقلت: من ذا؟ قال: أنا، قلت الثاني: من أنت؟ قال: أنا، قلت الثالث: من أنت؟ قال أنا، قلت: لا تكون إلا إبليس، قال: نعم، فمضيت ففتحت له الباب فدخل علي شيخ عليه برنس من الشعر وعليه قميص من الصوف وبيده عكاز، فجئت أقعد مكاني بين البابين فقال لي: قم من مجلسي فإن بين البابين مجلسي، وخرجت فقعد، فقلت: بم تستضل الناس؟ فأخرج لي رغيفا من كمه وقال: بهذا. فقلت: بم تحسن لهم أفعالهم السيئة؟ فأخرج مرآة فقال: أريهم سيئاتهم حسنات بهذه المرآة. ثم قال لي: قل ما تريد وأوجز في كلامك، فقلت: حيث أمرك بالسجود لآدم لم لا تسجد؟ فقال:غيرة مني عليه أسجد لغيره. وغاض مني ولم أره.</w:t>
      </w:r>
    </w:p>
    <w:p>
      <w:pPr>
        <w:jc w:val="start"/>
        <w:bidi/>
      </w:pPr>
      <w:r>
        <w:rPr>
          <w:sz w:val="24"/>
          <w:szCs w:val="24"/>
          <w:b w:val="1"/>
          <w:bCs w:val="1"/>
          <w:rtl/>
        </w:rPr>
        <w:t xml:space="preserve">
الوافي بالوفيات،(دار فرانز شتاينر، فيسبادن، ألمانيا / دار إحياء التراث - بيروت،2000،ط 1،ج 7،ص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2026-06-27T05:38:53+03:00</dcterms:created>
  <dcterms:modified xsi:type="dcterms:W3CDTF">2026-06-27T05:38:53+03:00</dcterms:modified>
</cp:coreProperties>
</file>

<file path=docProps/custom.xml><?xml version="1.0" encoding="utf-8"?>
<Properties xmlns="http://schemas.openxmlformats.org/officeDocument/2006/custom-properties" xmlns:vt="http://schemas.openxmlformats.org/officeDocument/2006/docPropsVTypes"/>
</file>