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مهاجر
</w:t>
      </w:r>
    </w:p>
    <w:p>
      <w:pPr>
        <w:jc w:val="start"/>
        <w:bidi/>
      </w:pPr>
      <w:r>
        <w:rPr>
          <w:rFonts w:ascii="arial" w:hAnsi="arial" w:eastAsia="arial" w:cs="arial"/>
          <w:sz w:val="28"/>
          <w:szCs w:val="28"/>
          <w:b w:val="1"/>
          <w:bCs w:val="1"/>
          <w:rtl/>
        </w:rPr>
        <w:t xml:space="preserve">ابن مهاجر
</w:t>
      </w:r>
    </w:p>
    <w:p>
      <w:pPr/>
      <w:r>
        <w:rPr/>
        <w:t xml:space="preserve">ابن مهاجر أحمد بن عبد الله بن عبد الله بن مهاجر الأندلسي الوادي آشي شهاب الدين الحنفي سكن طرابلس الشام ثم انتقل إلى حلب وأقام بها وصار من العدول المبرزين في العدالة بحلب يعرف النحو والعروض ويشتغل فيهما، وله انتماء إلى قاضي القضاة ناصر الدين ابن العديم، رأيته بحلب أيام مقامي بها سنة ثلاث وعشرين وسبع مائة فرأيته حسن التودد، أنشدني من لفظه لنفسه:</w:t>
      </w:r>
    </w:p>
    <w:p/>
    <w:p>
      <w:pPr>
        <w:jc w:val="center"/>
      </w:pPr>
      <w:r>
        <w:rPr>
          <w:color w:val="ff0000"/>
        </w:rPr>
        <w:t xml:space="preserve">ما لاح في درع يصول بسيفه</w:t>
      </w:r>
      <w:r>
        <w:rPr>
          <w:color w:val="ff0000"/>
        </w:rPr>
        <w:t xml:space="preserve">      </w:t>
      </w:r>
      <w:r>
        <w:rPr>
          <w:color w:val="ff0000"/>
        </w:rPr>
        <w:t xml:space="preserve">والوجه منه يضئ تحت المغفر</w:t>
      </w:r>
    </w:p>
    <w:p/>
    <w:p>
      <w:pPr>
        <w:jc w:val="center"/>
      </w:pPr>
      <w:r>
        <w:rPr>
          <w:color w:val="ff0000"/>
        </w:rPr>
        <w:t xml:space="preserve">إلا حسبت البحر مد بجدول</w:t>
      </w:r>
      <w:r>
        <w:rPr>
          <w:color w:val="ff0000"/>
        </w:rPr>
        <w:t xml:space="preserve">      </w:t>
      </w:r>
      <w:r>
        <w:rPr>
          <w:color w:val="ff0000"/>
        </w:rPr>
        <w:t xml:space="preserve">والشمس تحت سحائب من عنبر</w:t>
      </w:r>
    </w:p>
    <w:p/>
    <w:p>
      <w:pPr/>
      <w:r>
        <w:rPr/>
        <w:t xml:space="preserve">قلت: جمع في هذا المقطوع بين قول المعتمد بن عباد:</w:t>
      </w:r>
    </w:p>
    <w:p/>
    <w:p>
      <w:pPr>
        <w:jc w:val="center"/>
      </w:pPr>
      <w:r>
        <w:rPr>
          <w:color w:val="ff0000"/>
        </w:rPr>
        <w:t xml:space="preserve">ولما اقتحمت الوغى دارعا</w:t>
      </w:r>
      <w:r>
        <w:rPr>
          <w:color w:val="ff0000"/>
        </w:rPr>
        <w:t xml:space="preserve">      </w:t>
      </w:r>
      <w:r>
        <w:rPr>
          <w:color w:val="ff0000"/>
        </w:rPr>
        <w:t xml:space="preserve">وقنعت وجهك بالمغفر</w:t>
      </w:r>
    </w:p>
    <w:p/>
    <w:p>
      <w:pPr>
        <w:jc w:val="center"/>
      </w:pPr>
      <w:r>
        <w:rPr>
          <w:color w:val="ff0000"/>
        </w:rPr>
        <w:t xml:space="preserve">حسبنا محياك شمس الضحى</w:t>
      </w:r>
      <w:r>
        <w:rPr>
          <w:color w:val="ff0000"/>
        </w:rPr>
        <w:t xml:space="preserve">      </w:t>
      </w:r>
      <w:r>
        <w:rPr>
          <w:color w:val="ff0000"/>
        </w:rPr>
        <w:t xml:space="preserve">عليها سحاب من العنبر</w:t>
      </w:r>
    </w:p>
    <w:p/>
    <w:p>
      <w:pPr/>
      <w:r>
        <w:rPr/>
        <w:t xml:space="preserve">وبين قول أبي بكر الرصافي:</w:t>
      </w:r>
    </w:p>
    <w:p/>
    <w:p>
      <w:pPr>
        <w:jc w:val="center"/>
      </w:pPr>
      <w:r>
        <w:rPr>
          <w:color w:val="ff0000"/>
        </w:rPr>
        <w:t xml:space="preserve">لو كنت شاهده وقد غشي الوغى</w:t>
      </w:r>
      <w:r>
        <w:rPr>
          <w:color w:val="ff0000"/>
        </w:rPr>
        <w:t xml:space="preserve">      </w:t>
      </w:r>
      <w:r>
        <w:rPr>
          <w:color w:val="ff0000"/>
        </w:rPr>
        <w:t xml:space="preserve">يختال في درع الحديد المسبل</w:t>
      </w:r>
    </w:p>
    <w:p/>
    <w:p>
      <w:pPr>
        <w:jc w:val="center"/>
      </w:pPr>
      <w:r>
        <w:rPr>
          <w:color w:val="ff0000"/>
        </w:rPr>
        <w:t xml:space="preserve">لرأيت منه والقضيب بكفه</w:t>
      </w:r>
      <w:r>
        <w:rPr>
          <w:color w:val="ff0000"/>
        </w:rPr>
        <w:t xml:space="preserve">      </w:t>
      </w:r>
      <w:r>
        <w:rPr>
          <w:color w:val="ff0000"/>
        </w:rPr>
        <w:t xml:space="preserve">بحرا يريق دم الكماة بجدول</w:t>
      </w:r>
    </w:p>
    <w:p/>
    <w:p>
      <w:pPr/>
      <w:r>
        <w:rPr/>
        <w:t xml:space="preserve">وقال يمدح الشيخ كمال الدين محمد بن الزملكاني وقد توجه إلى حلب قاضي القضاة:</w:t>
      </w:r>
    </w:p>
    <w:p/>
    <w:p>
      <w:pPr>
        <w:jc w:val="center"/>
      </w:pPr>
      <w:r>
        <w:rPr>
          <w:color w:val="ff0000"/>
        </w:rPr>
        <w:t xml:space="preserve">يمن ترنم فوق الأيك طائره</w:t>
      </w:r>
      <w:r>
        <w:rPr>
          <w:color w:val="ff0000"/>
        </w:rPr>
        <w:t xml:space="preserve">      </w:t>
      </w:r>
      <w:r>
        <w:rPr>
          <w:color w:val="ff0000"/>
        </w:rPr>
        <w:t xml:space="preserve">وطائر عمت الدنيا بشائره</w:t>
      </w:r>
    </w:p>
    <w:p/>
    <w:p>
      <w:pPr>
        <w:jc w:val="center"/>
      </w:pPr>
      <w:r>
        <w:rPr>
          <w:color w:val="ff0000"/>
        </w:rPr>
        <w:t xml:space="preserve">وسؤدد أصبح الإقبال ممتثلا</w:t>
      </w:r>
      <w:r>
        <w:rPr>
          <w:color w:val="ff0000"/>
        </w:rPr>
        <w:t xml:space="preserve">      </w:t>
      </w:r>
      <w:r>
        <w:rPr>
          <w:color w:val="ff0000"/>
        </w:rPr>
        <w:t xml:space="preserve">في أمره ما أخوه العز آمره</w:t>
      </w:r>
    </w:p>
    <w:p/>
    <w:p>
      <w:pPr/>
      <w:r>
        <w:rPr/>
        <w:t xml:space="preserve">منها:</w:t>
      </w:r>
    </w:p>
    <w:p/>
    <w:p>
      <w:pPr>
        <w:jc w:val="center"/>
      </w:pPr>
      <w:r>
        <w:rPr>
          <w:color w:val="ff0000"/>
        </w:rPr>
        <w:t xml:space="preserve">من مخبر عني الشهباء أن كما</w:t>
      </w:r>
      <w:r>
        <w:rPr>
          <w:color w:val="ff0000"/>
        </w:rPr>
        <w:t xml:space="preserve">      </w:t>
      </w:r>
      <w:r>
        <w:rPr>
          <w:color w:val="ff0000"/>
        </w:rPr>
        <w:t xml:space="preserve">ل الدين قد شيدت فيها مقاصره</w:t>
      </w:r>
    </w:p>
    <w:p/>
    <w:p>
      <w:pPr>
        <w:jc w:val="center"/>
      </w:pPr>
      <w:r>
        <w:rPr>
          <w:color w:val="ff0000"/>
        </w:rPr>
        <w:t xml:space="preserve">وأن تقليده الزاهي وخلعته</w:t>
      </w:r>
      <w:r>
        <w:rPr>
          <w:color w:val="ff0000"/>
        </w:rPr>
        <w:t xml:space="preserve">      </w:t>
      </w:r>
      <w:r>
        <w:rPr>
          <w:color w:val="ff0000"/>
        </w:rPr>
        <w:t xml:space="preserve">التي تطرز عطفيها مآثره</w:t>
      </w:r>
    </w:p>
    <w:p/>
    <w:p>
      <w:pPr>
        <w:jc w:val="center"/>
      </w:pPr>
      <w:r>
        <w:rPr>
          <w:color w:val="ff0000"/>
        </w:rPr>
        <w:t xml:space="preserve">بالنفس أفديك من تقليد مجتهد</w:t>
      </w:r>
      <w:r>
        <w:rPr>
          <w:color w:val="ff0000"/>
        </w:rPr>
        <w:t xml:space="preserve">      </w:t>
      </w:r>
      <w:r>
        <w:rPr>
          <w:color w:val="ff0000"/>
        </w:rPr>
        <w:t xml:space="preserve">سواه يوجد في الدنيا مناظره</w:t>
      </w:r>
    </w:p>
    <w:p/>
    <w:p>
      <w:pPr>
        <w:jc w:val="center"/>
      </w:pPr>
      <w:r>
        <w:rPr>
          <w:color w:val="ff0000"/>
        </w:rPr>
        <w:t xml:space="preserve">أنشدت حين أدار البشر كأس طلا</w:t>
      </w:r>
      <w:r>
        <w:rPr>
          <w:color w:val="ff0000"/>
        </w:rPr>
        <w:t xml:space="preserve">      </w:t>
      </w:r>
      <w:r>
        <w:rPr>
          <w:color w:val="ff0000"/>
        </w:rPr>
        <w:t xml:space="preserve">حكت أوائله صفوا أواخره</w:t>
      </w:r>
    </w:p>
    <w:p/>
    <w:p>
      <w:pPr>
        <w:jc w:val="center"/>
      </w:pPr>
      <w:r>
        <w:rPr>
          <w:color w:val="ff0000"/>
        </w:rPr>
        <w:t xml:space="preserve">وقد بدت في بياض الطرس أسطره</w:t>
      </w:r>
      <w:r>
        <w:rPr>
          <w:color w:val="ff0000"/>
        </w:rPr>
        <w:t xml:space="preserve">      </w:t>
      </w:r>
      <w:r>
        <w:rPr>
          <w:color w:val="ff0000"/>
        </w:rPr>
        <w:t xml:space="preserve">سودا لتبدي ما أهدت محابره</w:t>
      </w:r>
    </w:p>
    <w:p/>
    <w:p>
      <w:pPr>
        <w:jc w:val="center"/>
      </w:pPr>
      <w:r>
        <w:rPr>
          <w:color w:val="ff0000"/>
        </w:rPr>
        <w:t xml:space="preserve">ساق تكن من صبح ومن غسق</w:t>
      </w:r>
      <w:r>
        <w:rPr>
          <w:color w:val="ff0000"/>
        </w:rPr>
        <w:t xml:space="preserve">      </w:t>
      </w:r>
      <w:r>
        <w:rPr>
          <w:color w:val="ff0000"/>
        </w:rPr>
        <w:t xml:space="preserve">فابيض خداه واسودت غدائره</w:t>
      </w:r>
    </w:p>
    <w:p/>
    <w:p>
      <w:pPr>
        <w:jc w:val="center"/>
      </w:pPr>
      <w:r>
        <w:rPr>
          <w:color w:val="ff0000"/>
        </w:rPr>
        <w:t xml:space="preserve">وخلعة قلت إذ لاحت لتزرينا</w:t>
      </w:r>
      <w:r>
        <w:rPr>
          <w:color w:val="ff0000"/>
        </w:rPr>
        <w:t xml:space="preserve">      </w:t>
      </w:r>
      <w:r>
        <w:rPr>
          <w:color w:val="ff0000"/>
        </w:rPr>
        <w:t xml:space="preserve">بالروض تطفو على نهر أزاهره</w:t>
      </w:r>
    </w:p>
    <w:p/>
    <w:p>
      <w:pPr>
        <w:jc w:val="center"/>
      </w:pPr>
      <w:r>
        <w:rPr>
          <w:color w:val="ff0000"/>
        </w:rPr>
        <w:t xml:space="preserve">وقد رآها عدو كان يضمر لي</w:t>
      </w:r>
      <w:r>
        <w:rPr>
          <w:color w:val="ff0000"/>
        </w:rPr>
        <w:t xml:space="preserve">      </w:t>
      </w:r>
      <w:r>
        <w:rPr>
          <w:color w:val="ff0000"/>
        </w:rPr>
        <w:t xml:space="preserve">من قبل سوءا فخانته ضمائره</w:t>
      </w:r>
    </w:p>
    <w:p/>
    <w:p>
      <w:pPr>
        <w:jc w:val="center"/>
      </w:pPr>
      <w:r>
        <w:rPr>
          <w:color w:val="ff0000"/>
        </w:rPr>
        <w:t xml:space="preserve">ورام صبرا فأعيته مطالبه</w:t>
      </w:r>
      <w:r>
        <w:rPr>
          <w:color w:val="ff0000"/>
        </w:rPr>
        <w:t xml:space="preserve">      </w:t>
      </w:r>
      <w:r>
        <w:rPr>
          <w:color w:val="ff0000"/>
        </w:rPr>
        <w:t xml:space="preserve">وغيض الدمع فانهلت بوادره</w:t>
      </w:r>
    </w:p>
    <w:p/>
    <w:p>
      <w:pPr>
        <w:jc w:val="center"/>
      </w:pPr>
      <w:r>
        <w:rPr>
          <w:color w:val="ff0000"/>
        </w:rPr>
        <w:t xml:space="preserve">بعودة الدولة الغراء ثانية</w:t>
      </w:r>
      <w:r>
        <w:rPr>
          <w:color w:val="ff0000"/>
        </w:rPr>
        <w:t xml:space="preserve">      </w:t>
      </w:r>
      <w:r>
        <w:rPr>
          <w:color w:val="ff0000"/>
        </w:rPr>
        <w:t xml:space="preserve">أمنت منك ونام الليل ساهره</w:t>
      </w:r>
    </w:p>
    <w:p/>
    <w:p>
      <w:pPr/>
      <w:r>
        <w:rPr/>
        <w:t xml:space="preserve">وقال أيضا:</w:t>
      </w:r>
    </w:p>
    <w:p/>
    <w:p>
      <w:pPr>
        <w:jc w:val="center"/>
      </w:pPr>
      <w:r>
        <w:rPr>
          <w:color w:val="ff0000"/>
        </w:rPr>
        <w:t xml:space="preserve">تسعر في الوغى نيران حرب</w:t>
      </w:r>
      <w:r>
        <w:rPr>
          <w:color w:val="ff0000"/>
        </w:rPr>
        <w:t xml:space="preserve">      </w:t>
      </w:r>
      <w:r>
        <w:rPr>
          <w:color w:val="ff0000"/>
        </w:rPr>
        <w:t xml:space="preserve">بأيديهم مهندة ذكور</w:t>
      </w:r>
    </w:p>
    <w:p/>
    <w:p>
      <w:pPr>
        <w:jc w:val="center"/>
      </w:pPr>
      <w:r>
        <w:rPr>
          <w:color w:val="ff0000"/>
        </w:rPr>
        <w:t xml:space="preserve">ومن عجب لظى قد سعرتها</w:t>
      </w:r>
      <w:r>
        <w:rPr>
          <w:color w:val="ff0000"/>
        </w:rPr>
        <w:t xml:space="preserve">      </w:t>
      </w:r>
      <w:r>
        <w:rPr>
          <w:color w:val="ff0000"/>
        </w:rPr>
        <w:t xml:space="preserve">جداول قد أقلتها بدور</w:t>
      </w:r>
    </w:p>
    <w:p/>
    <w:p>
      <w:pPr/>
      <w:r>
        <w:rPr/>
        <w:t xml:space="preserve">ومن قوله ملغزا في قالب لبن:</w:t>
      </w:r>
    </w:p>
    <w:p/>
    <w:p>
      <w:pPr>
        <w:jc w:val="center"/>
      </w:pPr>
      <w:r>
        <w:rPr>
          <w:color w:val="ff0000"/>
        </w:rPr>
        <w:t xml:space="preserve">ما آكل في فمين</w:t>
      </w:r>
      <w:r>
        <w:rPr>
          <w:color w:val="ff0000"/>
        </w:rPr>
        <w:t xml:space="preserve">      </w:t>
      </w:r>
      <w:r>
        <w:rPr>
          <w:color w:val="ff0000"/>
        </w:rPr>
        <w:t xml:space="preserve">يغوط من مخرجين</w:t>
      </w:r>
    </w:p>
    <w:p/>
    <w:p>
      <w:pPr>
        <w:jc w:val="center"/>
      </w:pPr>
      <w:r>
        <w:rPr>
          <w:color w:val="ff0000"/>
        </w:rPr>
        <w:t xml:space="preserve">مغرى بقبض وبسط</w:t>
      </w:r>
      <w:r>
        <w:rPr>
          <w:color w:val="ff0000"/>
        </w:rPr>
        <w:t xml:space="preserve">      </w:t>
      </w:r>
      <w:r>
        <w:rPr>
          <w:color w:val="ff0000"/>
        </w:rPr>
        <w:t xml:space="preserve">وما له من يدين</w:t>
      </w:r>
    </w:p>
    <w:p/>
    <w:p>
      <w:pPr>
        <w:jc w:val="center"/>
      </w:pPr>
      <w:r>
        <w:rPr>
          <w:color w:val="ff0000"/>
        </w:rPr>
        <w:t xml:space="preserve">ويقطع الأرض سعيا</w:t>
      </w:r>
      <w:r>
        <w:rPr>
          <w:color w:val="ff0000"/>
        </w:rPr>
        <w:t xml:space="preserve">      </w:t>
      </w:r>
      <w:r>
        <w:rPr>
          <w:color w:val="ff0000"/>
        </w:rPr>
        <w:t xml:space="preserve">من غير ما قدمين</w:t>
      </w:r>
    </w:p>
    <w:p/>
    <w:p>
      <w:pPr/>
      <w:r>
        <w:rPr/>
        <w:t xml:space="preserve">وخمس لامية العجم مدحا في سيدنا رسول الله صلى الله عليه وسلم.</w:t>
      </w:r>
    </w:p>
    <w:p/>
    <w:p>
      <w:pPr/>
      <w:r>
        <w:rPr/>
        <w:t xml:space="preserve">ولما كنت في حلب كتب إلي أبياتا.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مهاجر
</w:t>
      </w:r>
    </w:p>
    <w:p>
      <w:pPr/>
      <w:r>
        <w:rPr/>
        <w:t xml:space="preserve">ابن مهاجر الشاعر أحمد بن عبد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عبد الله ابن مهاجر الأندلسي، الوادياشي، شهاب الدين
</w:t>
      </w:r>
    </w:p>
    <w:p>
      <w:pPr/>
      <w:r>
        <w:rPr/>
        <w:t xml:space="preserve">أحمد بن عبد الله بن عبد الله ابن مهاجر الأندلسي، الوادياشي، شهاب الدين تفقه ببلده، وتأدب.</w:t>
      </w:r>
    </w:p>
    <w:p/>
    <w:p>
      <w:pPr/>
      <w:r>
        <w:rPr/>
        <w:t xml:space="preserve">ورحل منها إلى المشرق، فحج، ثم سكن طرابلس الشام، ثم حلب، وتحول حنفيا.</w:t>
      </w:r>
    </w:p>
    <w:p/>
    <w:p>
      <w:pPr/>
      <w:r>
        <w:rPr/>
        <w:t xml:space="preserve">واشتمل عليه ناصر الدين ابن العديم قاضيها، فكان يواليه، ويطرب لأماليه، واستنابه في عدة مدارس، وفي الأحكام.</w:t>
      </w:r>
    </w:p>
    <w:p/>
    <w:p>
      <w:pPr/>
      <w:r>
        <w:rPr/>
        <w:t xml:space="preserve">وكان قيما بالنحو، والعروض، رائق النظم، ومنه قوله:</w:t>
      </w:r>
    </w:p>
    <w:p/>
    <w:p>
      <w:pPr>
        <w:jc w:val="center"/>
      </w:pPr>
      <w:r>
        <w:rPr>
          <w:color w:val="ff0000"/>
        </w:rPr>
        <w:t xml:space="preserve">ما لاح في درع يصول بسيفه</w:t>
      </w:r>
      <w:r>
        <w:rPr>
          <w:color w:val="ff0000"/>
        </w:rPr>
        <w:t xml:space="preserve">      </w:t>
      </w:r>
      <w:r>
        <w:rPr>
          <w:color w:val="ff0000"/>
        </w:rPr>
        <w:t xml:space="preserve">والوجه منه يضئ تحت المغفر</w:t>
      </w:r>
    </w:p>
    <w:p/>
    <w:p>
      <w:pPr>
        <w:jc w:val="center"/>
      </w:pPr>
      <w:r>
        <w:rPr>
          <w:color w:val="ff0000"/>
        </w:rPr>
        <w:t xml:space="preserve">إلا حسبت البحر مد بجدول</w:t>
      </w:r>
      <w:r>
        <w:rPr>
          <w:color w:val="ff0000"/>
        </w:rPr>
        <w:t xml:space="preserve">      </w:t>
      </w:r>
      <w:r>
        <w:rPr>
          <w:color w:val="ff0000"/>
        </w:rPr>
        <w:t xml:space="preserve">والشمس تحت سحابة من عنبر</w:t>
      </w:r>
    </w:p>
    <w:p/>
    <w:p>
      <w:pPr/>
      <w:r>
        <w:rPr/>
        <w:t xml:space="preserve">ومنه:</w:t>
      </w:r>
    </w:p>
    <w:p/>
    <w:p>
      <w:pPr>
        <w:jc w:val="center"/>
      </w:pPr>
      <w:r>
        <w:rPr>
          <w:color w:val="ff0000"/>
        </w:rPr>
        <w:t xml:space="preserve">تسع في الوغى نيران حرر</w:t>
      </w:r>
      <w:r>
        <w:rPr>
          <w:color w:val="ff0000"/>
        </w:rPr>
        <w:t xml:space="preserve">      </w:t>
      </w:r>
      <w:r>
        <w:rPr>
          <w:color w:val="ff0000"/>
        </w:rPr>
        <w:t xml:space="preserve">بأيديهم مهندة ذكور</w:t>
      </w:r>
    </w:p>
    <w:p/>
    <w:p>
      <w:pPr>
        <w:jc w:val="center"/>
      </w:pPr>
      <w:r>
        <w:rPr>
          <w:color w:val="ff0000"/>
        </w:rPr>
        <w:t xml:space="preserve">ومن عجب الظبى قد سعرتها</w:t>
      </w:r>
      <w:r>
        <w:rPr>
          <w:color w:val="ff0000"/>
        </w:rPr>
        <w:t xml:space="preserve">      </w:t>
      </w:r>
      <w:r>
        <w:rPr>
          <w:color w:val="ff0000"/>
        </w:rPr>
        <w:t xml:space="preserve">جداول قد أقلتها بدور</w:t>
      </w:r>
    </w:p>
    <w:p/>
    <w:p>
      <w:pPr/>
      <w:r>
        <w:rPr/>
        <w:t xml:space="preserve">وخمس ’’ لامية العجم ’’ تخميسا جيدا.</w:t>
      </w:r>
    </w:p>
    <w:p/>
    <w:p>
      <w:pPr/>
      <w:r>
        <w:rPr/>
        <w:t xml:space="preserve">ومدح ابن الزملكاني لما ولي قضاء حلب، بقصيدة على وزن قصيدة ابن النبيه، التي أولها:</w:t>
      </w:r>
    </w:p>
    <w:p/>
    <w:p>
      <w:pPr>
        <w:jc w:val="center"/>
      </w:pPr>
      <w:r>
        <w:rPr>
          <w:color w:val="ff0000"/>
        </w:rPr>
        <w:t xml:space="preserve">باكر صبوحك أهنا العيش باكره</w:t>
      </w:r>
      <w:r>
        <w:rPr>
          <w:color w:val="ff0000"/>
        </w:rPr>
        <w:t xml:space="preserve">      </w:t>
      </w:r>
      <w:r>
        <w:rPr>
          <w:color w:val="ff0000"/>
        </w:rPr>
        <w:t xml:space="preserve">فقد ترنم فوق الأيك طائره</w:t>
      </w:r>
    </w:p>
    <w:p/>
    <w:p>
      <w:pPr/>
      <w:r>
        <w:rPr/>
        <w:t xml:space="preserve">ومطلع قصيدته هو، قوله: يمن ترنم فوق الأيك طائره وطائر عمت الدنيا بشائره قلت: مطلع حسن، وبشائر مقبولة، وطائر ميمون؛ ولكن أين بشائر ابن النبيه من هذه البشائر، وأين يمن هذا الطائر.</w:t>
      </w:r>
    </w:p>
    <w:p/>
    <w:p>
      <w:pPr/>
      <w:r>
        <w:rPr/>
        <w:t xml:space="preserve">ولا بأس بإيراد غزل قصيدة ابن النبيه، وإن كان فيه خروج عن المقصود؛ فإنها قصيدة بديعة، ولي بها وبأخواتها من ’’ ديوانه ’’ غرام زائد، واعتناء متزايد، حتى قلت في حقه متفضلا، وعلى فضله منبها، وله في الشعر وحسن الذوق مقدما:</w:t>
      </w:r>
    </w:p>
    <w:p/>
    <w:p>
      <w:pPr>
        <w:jc w:val="center"/>
      </w:pPr>
      <w:r>
        <w:rPr>
          <w:color w:val="ff0000"/>
        </w:rPr>
        <w:t xml:space="preserve">يقولون لي هل للنباتي في الورى</w:t>
      </w:r>
      <w:r>
        <w:rPr>
          <w:color w:val="ff0000"/>
        </w:rPr>
        <w:t xml:space="preserve">      </w:t>
      </w:r>
      <w:r>
        <w:rPr>
          <w:color w:val="ff0000"/>
        </w:rPr>
        <w:t xml:space="preserve">إذا قيلت الأشعار ثم شبيه</w:t>
      </w:r>
    </w:p>
    <w:p/>
    <w:p>
      <w:pPr>
        <w:jc w:val="center"/>
      </w:pPr>
      <w:r>
        <w:rPr>
          <w:color w:val="ff0000"/>
        </w:rPr>
        <w:t xml:space="preserve">وهل من نبيه في المعاني كمثله</w:t>
      </w:r>
      <w:r>
        <w:rPr>
          <w:color w:val="ff0000"/>
        </w:rPr>
        <w:t xml:space="preserve">      </w:t>
      </w:r>
      <w:r>
        <w:rPr>
          <w:color w:val="ff0000"/>
        </w:rPr>
        <w:t xml:space="preserve">فقلت وهل كابن النبيه نبيه</w:t>
      </w:r>
    </w:p>
    <w:p/>
    <w:p>
      <w:pPr/>
      <w:r>
        <w:rPr/>
        <w:t xml:space="preserve">وغزل القصيدة الموعود بذكره، قوله: باكر صبحك أهنا العيش باكره فقد ترنم فوق الأيك طائره</w:t>
      </w:r>
    </w:p>
    <w:p/>
    <w:p>
      <w:pPr>
        <w:jc w:val="center"/>
      </w:pPr>
      <w:r>
        <w:rPr>
          <w:color w:val="ff0000"/>
        </w:rPr>
        <w:t xml:space="preserve">واللل تجري الدراري في مجرته</w:t>
      </w:r>
      <w:r>
        <w:rPr>
          <w:color w:val="ff0000"/>
        </w:rPr>
        <w:t xml:space="preserve">      </w:t>
      </w:r>
      <w:r>
        <w:rPr>
          <w:color w:val="ff0000"/>
        </w:rPr>
        <w:t xml:space="preserve">كالروض تطفو على نهر أزاهره</w:t>
      </w:r>
    </w:p>
    <w:p/>
    <w:p>
      <w:pPr>
        <w:jc w:val="center"/>
      </w:pPr>
      <w:r>
        <w:rPr>
          <w:color w:val="ff0000"/>
        </w:rPr>
        <w:t xml:space="preserve">وكوكب الصبح نجاب على يده</w:t>
      </w:r>
      <w:r>
        <w:rPr>
          <w:color w:val="ff0000"/>
        </w:rPr>
        <w:t xml:space="preserve">      </w:t>
      </w:r>
      <w:r>
        <w:rPr>
          <w:color w:val="ff0000"/>
        </w:rPr>
        <w:t xml:space="preserve">مخلق تملأ الدنيا بشائره</w:t>
      </w:r>
    </w:p>
    <w:p/>
    <w:p>
      <w:pPr>
        <w:jc w:val="center"/>
      </w:pPr>
      <w:r>
        <w:rPr>
          <w:color w:val="ff0000"/>
        </w:rPr>
        <w:t xml:space="preserve">فانهض إلى ذوب ياقوت لها حبيب</w:t>
      </w:r>
      <w:r>
        <w:rPr>
          <w:color w:val="ff0000"/>
        </w:rPr>
        <w:t xml:space="preserve">      </w:t>
      </w:r>
      <w:r>
        <w:rPr>
          <w:color w:val="ff0000"/>
        </w:rPr>
        <w:t xml:space="preserve">تنوب عن ثغر من تهوى جواهره</w:t>
      </w:r>
    </w:p>
    <w:p/>
    <w:p>
      <w:pPr>
        <w:jc w:val="center"/>
      </w:pPr>
      <w:r>
        <w:rPr>
          <w:color w:val="ff0000"/>
        </w:rPr>
        <w:t xml:space="preserve">حمراء في وجنة الساقي لها شبه</w:t>
      </w:r>
      <w:r>
        <w:rPr>
          <w:color w:val="ff0000"/>
        </w:rPr>
        <w:t xml:space="preserve">      </w:t>
      </w:r>
      <w:r>
        <w:rPr>
          <w:color w:val="ff0000"/>
        </w:rPr>
        <w:t xml:space="preserve">فهل جناه مع العنقود عاصره</w:t>
      </w:r>
    </w:p>
    <w:p/>
    <w:p>
      <w:pPr>
        <w:jc w:val="center"/>
      </w:pPr>
      <w:r>
        <w:rPr>
          <w:color w:val="ff0000"/>
        </w:rPr>
        <w:t xml:space="preserve">ساق تكون من صبح ومن غسق</w:t>
      </w:r>
      <w:r>
        <w:rPr>
          <w:color w:val="ff0000"/>
        </w:rPr>
        <w:t xml:space="preserve">      </w:t>
      </w:r>
      <w:r>
        <w:rPr>
          <w:color w:val="ff0000"/>
        </w:rPr>
        <w:t xml:space="preserve">فابيض خداه واسودت غدائره</w:t>
      </w:r>
    </w:p>
    <w:p/>
    <w:p>
      <w:pPr>
        <w:jc w:val="center"/>
      </w:pPr>
      <w:r>
        <w:rPr>
          <w:color w:val="ff0000"/>
        </w:rPr>
        <w:t xml:space="preserve">سود سوالفه لعس مراشفه</w:t>
      </w:r>
      <w:r>
        <w:rPr>
          <w:color w:val="ff0000"/>
        </w:rPr>
        <w:t xml:space="preserve">      </w:t>
      </w:r>
      <w:r>
        <w:rPr>
          <w:color w:val="ff0000"/>
        </w:rPr>
        <w:t xml:space="preserve">نعس نواظره خرس أساوره</w:t>
      </w:r>
    </w:p>
    <w:p/>
    <w:p>
      <w:pPr/>
      <w:r>
        <w:rPr/>
        <w:t xml:space="preserve">مفلج الثغر معسول اللمى غنجمؤنث الجفن فحل اللحظ شاطره</w:t>
      </w:r>
    </w:p>
    <w:p/>
    <w:p>
      <w:pPr>
        <w:jc w:val="center"/>
      </w:pPr>
      <w:r>
        <w:rPr>
          <w:color w:val="ff0000"/>
        </w:rPr>
        <w:t xml:space="preserve">مهفهف القد يبدي جسمه ترفا</w:t>
      </w:r>
      <w:r>
        <w:rPr>
          <w:color w:val="ff0000"/>
        </w:rPr>
        <w:t xml:space="preserve">      </w:t>
      </w:r>
      <w:r>
        <w:rPr>
          <w:color w:val="ff0000"/>
        </w:rPr>
        <w:t xml:space="preserve">مخصر الخصر عبل الردف وافره</w:t>
      </w:r>
    </w:p>
    <w:p/>
    <w:p>
      <w:pPr>
        <w:jc w:val="center"/>
      </w:pPr>
      <w:r>
        <w:rPr>
          <w:color w:val="ff0000"/>
        </w:rPr>
        <w:t xml:space="preserve">تعلمت بانه الوادي شمائله</w:t>
      </w:r>
      <w:r>
        <w:rPr>
          <w:color w:val="ff0000"/>
        </w:rPr>
        <w:t xml:space="preserve">      </w:t>
      </w:r>
      <w:r>
        <w:rPr>
          <w:color w:val="ff0000"/>
        </w:rPr>
        <w:t xml:space="preserve">وزورت سحر عينيه جاذره</w:t>
      </w:r>
    </w:p>
    <w:p/>
    <w:p>
      <w:pPr>
        <w:jc w:val="center"/>
      </w:pPr>
      <w:r>
        <w:rPr>
          <w:color w:val="ff0000"/>
        </w:rPr>
        <w:t xml:space="preserve">كأنه بسواد الصبح مكتحل</w:t>
      </w:r>
      <w:r>
        <w:rPr>
          <w:color w:val="ff0000"/>
        </w:rPr>
        <w:t xml:space="preserve">      </w:t>
      </w:r>
      <w:r>
        <w:rPr>
          <w:color w:val="ff0000"/>
        </w:rPr>
        <w:t xml:space="preserve">وركبت فوق صدغيه محاجره</w:t>
      </w:r>
    </w:p>
    <w:p/>
    <w:p>
      <w:pPr>
        <w:jc w:val="center"/>
      </w:pPr>
      <w:r>
        <w:rPr>
          <w:color w:val="ff0000"/>
        </w:rPr>
        <w:t xml:space="preserve">نبي حسن أظلته ذوائبه</w:t>
      </w:r>
      <w:r>
        <w:rPr>
          <w:color w:val="ff0000"/>
        </w:rPr>
        <w:t xml:space="preserve">      </w:t>
      </w:r>
      <w:r>
        <w:rPr>
          <w:color w:val="ff0000"/>
        </w:rPr>
        <w:t xml:space="preserve">وقام في فترة الأجفان ناظره</w:t>
      </w:r>
    </w:p>
    <w:p/>
    <w:p>
      <w:pPr>
        <w:jc w:val="center"/>
      </w:pPr>
      <w:r>
        <w:rPr>
          <w:color w:val="ff0000"/>
        </w:rPr>
        <w:t xml:space="preserve">فلو رات مقلتا هاروت آيته ال</w:t>
      </w:r>
      <w:r>
        <w:rPr>
          <w:color w:val="ff0000"/>
        </w:rPr>
        <w:t xml:space="preserve">      </w:t>
      </w:r>
      <w:r>
        <w:rPr>
          <w:color w:val="ff0000"/>
        </w:rPr>
        <w:t xml:space="preserve">كبرى لآمن بعد الكفر ساحره</w:t>
      </w:r>
    </w:p>
    <w:p/>
    <w:p>
      <w:pPr>
        <w:jc w:val="center"/>
      </w:pPr>
      <w:r>
        <w:rPr>
          <w:color w:val="ff0000"/>
        </w:rPr>
        <w:t xml:space="preserve">قامت أدلة صدغيه لعاشقه</w:t>
      </w:r>
      <w:r>
        <w:rPr>
          <w:color w:val="ff0000"/>
        </w:rPr>
        <w:t xml:space="preserve">      </w:t>
      </w:r>
      <w:r>
        <w:rPr>
          <w:color w:val="ff0000"/>
        </w:rPr>
        <w:t xml:space="preserve">على عذول أتى فيه يناظره</w:t>
      </w:r>
    </w:p>
    <w:p/>
    <w:p>
      <w:pPr>
        <w:jc w:val="center"/>
      </w:pPr>
      <w:r>
        <w:rPr>
          <w:color w:val="ff0000"/>
        </w:rPr>
        <w:t xml:space="preserve">خذ من زمانك ما أعطاك مغتنما</w:t>
      </w:r>
      <w:r>
        <w:rPr>
          <w:color w:val="ff0000"/>
        </w:rPr>
        <w:t xml:space="preserve">      </w:t>
      </w:r>
      <w:r>
        <w:rPr>
          <w:color w:val="ff0000"/>
        </w:rPr>
        <w:t xml:space="preserve">وأنت ناه لهذا الدهر آمره</w:t>
      </w:r>
    </w:p>
    <w:p/>
    <w:p>
      <w:pPr>
        <w:jc w:val="center"/>
      </w:pPr>
      <w:r>
        <w:rPr>
          <w:color w:val="ff0000"/>
        </w:rPr>
        <w:t xml:space="preserve">فالعمر كالكأس تستحلى أوائله</w:t>
      </w:r>
      <w:r>
        <w:rPr>
          <w:color w:val="ff0000"/>
        </w:rPr>
        <w:t xml:space="preserve">      </w:t>
      </w:r>
      <w:r>
        <w:rPr>
          <w:color w:val="ff0000"/>
        </w:rPr>
        <w:t xml:space="preserve">لكنه ربما مجت أواخره</w:t>
      </w:r>
    </w:p>
    <w:p/>
    <w:p>
      <w:pPr>
        <w:jc w:val="center"/>
      </w:pPr>
      <w:r>
        <w:rPr>
          <w:color w:val="ff0000"/>
        </w:rPr>
        <w:t xml:space="preserve">واجسر على فرص اللذات محتقرا</w:t>
      </w:r>
      <w:r>
        <w:rPr>
          <w:color w:val="ff0000"/>
        </w:rPr>
        <w:t xml:space="preserve">      </w:t>
      </w:r>
      <w:r>
        <w:rPr>
          <w:color w:val="ff0000"/>
        </w:rPr>
        <w:t xml:space="preserve">عظيم ذنبك إن الله غافره</w:t>
      </w:r>
    </w:p>
    <w:p/>
    <w:p>
      <w:pPr>
        <w:jc w:val="center"/>
      </w:pPr>
      <w:r>
        <w:rPr>
          <w:color w:val="ff0000"/>
        </w:rPr>
        <w:t xml:space="preserve">فليس يخذل في يوم الحساب فتى</w:t>
      </w:r>
      <w:r>
        <w:rPr>
          <w:color w:val="ff0000"/>
        </w:rPr>
        <w:t xml:space="preserve">      </w:t>
      </w:r>
      <w:r>
        <w:rPr>
          <w:color w:val="ff0000"/>
        </w:rPr>
        <w:t xml:space="preserve">والناصر ابن رسول الله ناصره</w:t>
      </w:r>
    </w:p>
    <w:p/>
    <w:p>
      <w:pPr/>
      <w:r>
        <w:rPr/>
        <w:t xml:space="preserve">هكذا فليكن الشعر، وبمثله فليفتخر المادح، ويطرب الممدوح، ويعذر في إيراده الأديب المؤرخ.</w:t>
      </w:r>
    </w:p>
    <w:p/>
    <w:p>
      <w:pPr/>
      <w:r>
        <w:rPr/>
        <w:t xml:space="preserve">ومن شعر صاحب الترجمة، قوله في قالب الطين:</w:t>
      </w:r>
    </w:p>
    <w:p/>
    <w:p>
      <w:pPr>
        <w:jc w:val="center"/>
      </w:pPr>
      <w:r>
        <w:rPr>
          <w:color w:val="ff0000"/>
        </w:rPr>
        <w:t xml:space="preserve">ما آكل في فمين</w:t>
      </w:r>
      <w:r>
        <w:rPr>
          <w:color w:val="ff0000"/>
        </w:rPr>
        <w:t xml:space="preserve">      </w:t>
      </w:r>
      <w:r>
        <w:rPr>
          <w:color w:val="ff0000"/>
        </w:rPr>
        <w:t xml:space="preserve">يغوط من مخرجين</w:t>
      </w:r>
    </w:p>
    <w:p/>
    <w:p>
      <w:pPr>
        <w:jc w:val="center"/>
      </w:pPr>
      <w:r>
        <w:rPr>
          <w:color w:val="ff0000"/>
        </w:rPr>
        <w:t xml:space="preserve">مغري بقبض وبسط</w:t>
      </w:r>
      <w:r>
        <w:rPr>
          <w:color w:val="ff0000"/>
        </w:rPr>
        <w:t xml:space="preserve">      </w:t>
      </w:r>
      <w:r>
        <w:rPr>
          <w:color w:val="ff0000"/>
        </w:rPr>
        <w:t xml:space="preserve">وما له من يدين</w:t>
      </w:r>
    </w:p>
    <w:p/>
    <w:p>
      <w:pPr>
        <w:jc w:val="center"/>
      </w:pPr>
      <w:r>
        <w:rPr>
          <w:color w:val="ff0000"/>
        </w:rPr>
        <w:t xml:space="preserve">ويقطع الأرض عدوا</w:t>
      </w:r>
      <w:r>
        <w:rPr>
          <w:color w:val="ff0000"/>
        </w:rPr>
        <w:t xml:space="preserve">      </w:t>
      </w:r>
      <w:r>
        <w:rPr>
          <w:color w:val="ff0000"/>
        </w:rPr>
        <w:t xml:space="preserve">من غير ما قدمين</w:t>
      </w:r>
    </w:p>
    <w:p/>
    <w:p>
      <w:pPr/>
      <w:r>
        <w:rPr/>
        <w:t xml:space="preserve">وله أيضا من أبيات:</w:t>
      </w:r>
    </w:p>
    <w:p/>
    <w:p>
      <w:pPr>
        <w:jc w:val="center"/>
      </w:pPr>
      <w:r>
        <w:rPr>
          <w:color w:val="ff0000"/>
        </w:rPr>
        <w:t xml:space="preserve">أيها الطرف لات حين مناص</w:t>
      </w:r>
      <w:r>
        <w:rPr>
          <w:color w:val="ff0000"/>
        </w:rPr>
        <w:t xml:space="preserve">      </w:t>
      </w:r>
      <w:r>
        <w:rPr>
          <w:color w:val="ff0000"/>
        </w:rPr>
        <w:t xml:space="preserve">فابك عهد الوصال إن كنت تبكي</w:t>
      </w:r>
    </w:p>
    <w:p/>
    <w:p>
      <w:pPr>
        <w:jc w:val="center"/>
      </w:pPr>
      <w:r>
        <w:rPr>
          <w:color w:val="ff0000"/>
        </w:rPr>
        <w:t xml:space="preserve">وارم نحو الحسناء لحظك تحظى</w:t>
      </w:r>
      <w:r>
        <w:rPr>
          <w:color w:val="ff0000"/>
        </w:rPr>
        <w:t xml:space="preserve">      </w:t>
      </w:r>
      <w:r>
        <w:rPr>
          <w:color w:val="ff0000"/>
        </w:rPr>
        <w:t xml:space="preserve">من سنا ذلك اليقين بشك</w:t>
      </w:r>
    </w:p>
    <w:p/>
    <w:p>
      <w:pPr>
        <w:jc w:val="center"/>
      </w:pPr>
      <w:r>
        <w:rPr>
          <w:color w:val="ff0000"/>
        </w:rPr>
        <w:t xml:space="preserve">وإذا أختها الغزالة قالت</w:t>
      </w:r>
      <w:r>
        <w:rPr>
          <w:color w:val="ff0000"/>
        </w:rPr>
        <w:t xml:space="preserve">      </w:t>
      </w:r>
      <w:r>
        <w:rPr>
          <w:color w:val="ff0000"/>
        </w:rPr>
        <w:t xml:space="preserve">هي مثلي فقل وأحسن منك</w:t>
      </w:r>
    </w:p>
    <w:p/>
    <w:p>
      <w:pPr/>
      <w:r>
        <w:rPr/>
        <w:t xml:space="preserve">وكانت وفاته سنة تسع وثلاثين وسبعمائة، عن نحو خمسين سنة. رحمه الله تعالى.</w:t>
      </w:r>
    </w:p>
    <w:p>
      <w:pPr>
        <w:jc w:val="start"/>
        <w:bidi/>
      </w:pPr>
      <w:r>
        <w:rPr>
          <w:sz w:val="24"/>
          <w:szCs w:val="24"/>
          <w:b w:val="1"/>
          <w:bCs w:val="1"/>
          <w:rtl/>
        </w:rPr>
        <w:t xml:space="preserve">
الطبقات السنية في تراجم الحنفية،(دار الرفاعي - الرياض،1983،ط 0،ج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2026-06-28T08:54:55+03:00</dcterms:created>
  <dcterms:modified xsi:type="dcterms:W3CDTF">2026-06-28T08:54:55+03:00</dcterms:modified>
</cp:coreProperties>
</file>

<file path=docProps/custom.xml><?xml version="1.0" encoding="utf-8"?>
<Properties xmlns="http://schemas.openxmlformats.org/officeDocument/2006/custom-properties" xmlns:vt="http://schemas.openxmlformats.org/officeDocument/2006/docPropsVTypes"/>
</file>