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شطريه
</w:t>
      </w:r>
    </w:p>
    <w:p>
      <w:pPr>
        <w:jc w:val="start"/>
        <w:bidi/>
      </w:pPr>
      <w:r>
        <w:rPr>
          <w:rFonts w:ascii="arial" w:hAnsi="arial" w:eastAsia="arial" w:cs="arial"/>
          <w:sz w:val="28"/>
          <w:szCs w:val="28"/>
          <w:b w:val="1"/>
          <w:bCs w:val="1"/>
          <w:rtl/>
        </w:rPr>
        <w:t xml:space="preserve">ابن شطريه
</w:t>
      </w:r>
    </w:p>
    <w:p>
      <w:pPr/>
      <w:r>
        <w:rPr/>
        <w:t xml:space="preserve">ابن شطريه أحمد بن عبد الرحمن أبو جعفر بن عبد الرحمن المعروف بابن شطريه -بفتح الشين المعجمة وسكون الطاء المهملة وكسر الراء وفتح الياء آخر الحروف وبعدها هاء- هكذا وجدته مقيدا في نسخة موثوق بها. قال ابن الأبار في ’’تحفة القادم’’: هو من أهل قرطبة وأحد تلاميذ الأستاذ أبي جعفر بن يحيى الحميري، وتوفي في حياته محتضرا بمرسى قرطبة عند وصوله إليها من مراكش، قاله لي أبو العباس أحمد بن علي القرطبي القاضي صاحبنا وأنشدني له:</w:t>
      </w:r>
    </w:p>
    <w:p/>
    <w:p>
      <w:pPr>
        <w:jc w:val="center"/>
      </w:pPr>
      <w:r>
        <w:rPr>
          <w:color w:val="ff0000"/>
        </w:rPr>
        <w:t xml:space="preserve">لقد ظلمت يوم الوداع ظلوم</w:t>
      </w:r>
      <w:r>
        <w:rPr>
          <w:color w:val="ff0000"/>
        </w:rPr>
        <w:t xml:space="preserve">      </w:t>
      </w:r>
      <w:r>
        <w:rPr>
          <w:color w:val="ff0000"/>
        </w:rPr>
        <w:t xml:space="preserve">أما علمت أن الفراق أليم</w:t>
      </w:r>
    </w:p>
    <w:p/>
    <w:p>
      <w:pPr>
        <w:jc w:val="center"/>
      </w:pPr>
      <w:r>
        <w:rPr>
          <w:color w:val="ff0000"/>
        </w:rPr>
        <w:t xml:space="preserve">وغادرت المشتاق لهفان شجوه</w:t>
      </w:r>
      <w:r>
        <w:rPr>
          <w:color w:val="ff0000"/>
        </w:rPr>
        <w:t xml:space="preserve">      </w:t>
      </w:r>
      <w:r>
        <w:rPr>
          <w:color w:val="ff0000"/>
        </w:rPr>
        <w:t xml:space="preserve">صحيح ولكن العزاء سقيم</w:t>
      </w:r>
    </w:p>
    <w:p/>
    <w:p>
      <w:pPr>
        <w:jc w:val="center"/>
      </w:pPr>
      <w:r>
        <w:rPr>
          <w:color w:val="ff0000"/>
        </w:rPr>
        <w:t xml:space="preserve">هلال سماء أو غزال سماوة</w:t>
      </w:r>
      <w:r>
        <w:rPr>
          <w:color w:val="ff0000"/>
        </w:rPr>
        <w:t xml:space="preserve">      </w:t>
      </w:r>
      <w:r>
        <w:rPr>
          <w:color w:val="ff0000"/>
        </w:rPr>
        <w:t xml:space="preserve">إلى خلدي يسمو وفيه يسيم</w:t>
      </w:r>
    </w:p>
    <w:p/>
    <w:p>
      <w:pPr/>
      <w:r>
        <w:rPr/>
        <w:t xml:space="preserve">ولم يكن عنده عنه غير هذه الأبيات وحكى عنه أنه كان شاعرا مجيدا، انتهى.</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شطرية
</w:t>
      </w:r>
    </w:p>
    <w:p>
      <w:pPr/>
      <w:r>
        <w:rPr/>
        <w:t xml:space="preserve">ابن شطرية اسمه أحمد بن عبد الرحمن.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شطريه
</w:t>
      </w:r>
    </w:p>
    <w:p>
      <w:pPr/>
      <w:r>
        <w:rPr/>
        <w:t xml:space="preserve">ابن شطريه </w:t>
      </w:r>
    </w:p>
    <w:p/>
    <w:p>
      <w:pPr/>
      <w:r>
        <w:rPr/>
        <w:t xml:space="preserve">أبو جعفر أحمد بن عبد الرحمن المعروف بابن شَطْرِيَه - بفتح الشين المعجمة وسكون الطاء المهملة وكسر الراء وفتح الياء آخر الحروف وبعدها هاء - هكذا وجدته مقيداً في نسخة موثوق بها. من أهل قُرْطُبَة وأحد تلاميذ الأستاذ أبي جعفر ابن يحيى الحميري، وتوفي في حياته مُختضراً بمرسى قُرْطُبَة عند وصوله إليها من مراكش، قاله لي أبو العباس أحمد بن علي القرطبي القاضي صاحبنا، وأنشدني له:</w:t>
      </w:r>
    </w:p>
    <w:p/>
    <w:p>
      <w:pPr>
        <w:jc w:val="center"/>
      </w:pPr>
      <w:r>
        <w:rPr>
          <w:color w:val="ff0000"/>
        </w:rPr>
        <w:t xml:space="preserve">لقد ظَلَمَتْ يومَ الوداعِ ظَلومُ</w:t>
      </w:r>
      <w:r>
        <w:rPr>
          <w:color w:val="ff0000"/>
        </w:rPr>
        <w:t xml:space="preserve">      </w:t>
      </w:r>
      <w:r>
        <w:rPr>
          <w:color w:val="ff0000"/>
        </w:rPr>
        <w:t xml:space="preserve">أما عَلِمتْ أنَّ الفراقَ أليمُ</w:t>
      </w:r>
    </w:p>
    <w:p/>
    <w:p>
      <w:pPr>
        <w:jc w:val="center"/>
      </w:pPr>
      <w:r>
        <w:rPr>
          <w:color w:val="ff0000"/>
        </w:rPr>
        <w:t xml:space="preserve">وغادرتِ المشتاقَ لهفانَ شَجْوُهُ</w:t>
      </w:r>
      <w:r>
        <w:rPr>
          <w:color w:val="ff0000"/>
        </w:rPr>
        <w:t xml:space="preserve">      </w:t>
      </w:r>
      <w:r>
        <w:rPr>
          <w:color w:val="ff0000"/>
        </w:rPr>
        <w:t xml:space="preserve">صحيحٌ ولكنَّ العزاءَ سقيمُ</w:t>
      </w:r>
    </w:p>
    <w:p/>
    <w:p>
      <w:pPr>
        <w:jc w:val="center"/>
      </w:pPr>
      <w:r>
        <w:rPr>
          <w:color w:val="ff0000"/>
        </w:rPr>
        <w:t xml:space="preserve">هِلالُ سماءٍ أو غزالُ سَماوةٍ</w:t>
      </w:r>
      <w:r>
        <w:rPr>
          <w:color w:val="ff0000"/>
        </w:rPr>
        <w:t xml:space="preserve">      </w:t>
      </w:r>
      <w:r>
        <w:rPr>
          <w:color w:val="ff0000"/>
        </w:rPr>
        <w:t xml:space="preserve">إلى خلدي يسمو وفيه يُسيمُ</w:t>
      </w:r>
    </w:p>
    <w:p/>
    <w:p>
      <w:pPr/>
      <w:r>
        <w:rPr/>
        <w:t xml:space="preserve">ولم يكن عنده عنه غير هذه الأبيات وحكى عنه أنَّه كان شاعراً مجيداً.</w:t>
      </w:r>
    </w:p>
    <w:p>
      <w:pPr>
        <w:jc w:val="start"/>
        <w:bidi/>
      </w:pPr>
      <w:r>
        <w:rPr>
          <w:sz w:val="24"/>
          <w:szCs w:val="24"/>
          <w:b w:val="1"/>
          <w:bCs w:val="1"/>
          <w:rtl/>
        </w:rPr>
        <w:t xml:space="preserve">
تحفة القادم،(دار الغرب الإسلامي - تونس،1986،ط 1،ج 1،ص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2026-06-29T14:22:27+03:00</dcterms:created>
  <dcterms:modified xsi:type="dcterms:W3CDTF">2026-06-29T14:22:27+03:00</dcterms:modified>
</cp:coreProperties>
</file>

<file path=docProps/custom.xml><?xml version="1.0" encoding="utf-8"?>
<Properties xmlns="http://schemas.openxmlformats.org/officeDocument/2006/custom-properties" xmlns:vt="http://schemas.openxmlformats.org/officeDocument/2006/docPropsVTypes"/>
</file>