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الكزبراني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الكزبراني
</w:t>
      </w:r>
    </w:p>
    <w:p>
      <w:pPr/>
      <w:r>
        <w:rPr/>
        <w:t xml:space="preserve">الكزبراني أحمد بن عبد الرحمن بن المفضل أبو بكر الحراني الكزبراني، توفي سنة أربع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الكزبراني
</w:t>
      </w:r>
    </w:p>
    <w:p>
      <w:pPr/>
      <w:r>
        <w:rPr/>
        <w:t xml:space="preserve">الكزبراني اسمه أحمد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بن المفضل بن سيار الكزبراني، أبو بكر، من أهل حران.
</w:t>
      </w:r>
    </w:p>
    <w:p>
      <w:pPr/>
      <w:r>
        <w:rPr/>
        <w:t xml:space="preserve">أحمد بن عبد الرحمن بن المفضل بن سيار الكزبراني، أبو بكر، من أهل حران. </w:t>
      </w:r>
    </w:p>
    <w:p/>
    <w:p>
      <w:pPr/>
      <w:r>
        <w:rPr/>
        <w:t xml:space="preserve">يروي عن أبي عاصم والبصريين، حدثنا عنه أبو عروبة.</w:t>
      </w:r>
    </w:p>
    <w:p/>
    <w:p>
      <w:pPr/>
      <w:r>
        <w:rPr/>
        <w:t xml:space="preserve">وقال ابن أبي حاتم: أدركته ولم أسمع منه.</w:t>
      </w:r>
    </w:p>
    <w:p/>
    <w:p>
      <w:pPr/>
      <w:r>
        <w:rPr/>
        <w:t xml:space="preserve">وقال الخطيب: ما علمت من حاله إلا خيراً. توفي سنة (264هـ).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2026-06-29T14:22:27+03:00</dcterms:created>
  <dcterms:modified xsi:type="dcterms:W3CDTF">2026-06-29T14:22:27+03:00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