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المشاط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المشاط المقرئ
</w:t>
      </w:r>
    </w:p>
    <w:p>
      <w:pPr/>
      <w:r>
        <w:rPr/>
        <w:t xml:space="preserve">المشاط المقرئ أحمد بن عبد الرحمن بن محمد بن أبي الحسين الشيخ أبو الحسين الكيالي النيسابوري المشاط المقرئ، شيخ ثقة جليل عالم، توفي سنة ثمان وسبعين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المشاط المقرئ
</w:t>
      </w:r>
    </w:p>
    <w:p>
      <w:pPr/>
      <w:r>
        <w:rPr/>
        <w:t xml:space="preserve">المشاط المقرئ اسمه أحمد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2026-06-30T15:25:18+03:00</dcterms:created>
  <dcterms:modified xsi:type="dcterms:W3CDTF">2026-06-30T15:25:18+03:00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