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الماهنوسي
</w:t>
      </w:r>
    </w:p>
    <w:p>
      <w:pPr>
        <w:jc w:val="start"/>
        <w:bidi/>
      </w:pPr>
      <w:r>
        <w:rPr>
          <w:rFonts w:ascii="arial" w:hAnsi="arial" w:eastAsia="arial" w:cs="arial"/>
          <w:sz w:val="28"/>
          <w:szCs w:val="28"/>
          <w:b w:val="1"/>
          <w:bCs w:val="1"/>
          <w:rtl/>
        </w:rPr>
        <w:t xml:space="preserve">الماهنوسي
</w:t>
      </w:r>
    </w:p>
    <w:p>
      <w:pPr/>
      <w:r>
        <w:rPr/>
        <w:t xml:space="preserve">الماهنوسي أحمد بن صدقة الماهنوسي الضرير، كان مقيما بقوسان، وماهنوس من نواحي واسط، كان أديبا فاضلا شاعرا ظريفا، وكان طبقة في لعب الشطرنج مع كونه محجوب البصر، وأورد له العماد الكاتب قصيدة يخاطب فيها الربع:</w:t>
      </w:r>
    </w:p>
    <w:p/>
    <w:p>
      <w:pPr>
        <w:jc w:val="center"/>
      </w:pPr>
      <w:r>
        <w:rPr>
          <w:color w:val="ff0000"/>
        </w:rPr>
        <w:t xml:space="preserve">ألفتك للعين الأوانس جامعا</w:t>
      </w:r>
      <w:r>
        <w:rPr>
          <w:color w:val="ff0000"/>
        </w:rPr>
        <w:t xml:space="preserve">      </w:t>
      </w:r>
      <w:r>
        <w:rPr>
          <w:color w:val="ff0000"/>
        </w:rPr>
        <w:t xml:space="preserve">وللعان والآرام لست بجامع</w:t>
      </w:r>
    </w:p>
    <w:p/>
    <w:p>
      <w:pPr>
        <w:jc w:val="center"/>
      </w:pPr>
      <w:r>
        <w:rPr>
          <w:color w:val="ff0000"/>
        </w:rPr>
        <w:t xml:space="preserve">وها أنت للأطلاء مأوى ومربع</w:t>
      </w:r>
      <w:r>
        <w:rPr>
          <w:color w:val="ff0000"/>
        </w:rPr>
        <w:t xml:space="preserve">      </w:t>
      </w:r>
      <w:r>
        <w:rPr>
          <w:color w:val="ff0000"/>
        </w:rPr>
        <w:t xml:space="preserve">أنيق سقيت الري بين المرابع</w:t>
      </w:r>
    </w:p>
    <w:p/>
    <w:p>
      <w:pPr>
        <w:jc w:val="center"/>
      </w:pPr>
      <w:r>
        <w:rPr>
          <w:color w:val="ff0000"/>
        </w:rPr>
        <w:t xml:space="preserve">علام تبدلت القراهب والمها</w:t>
      </w:r>
      <w:r>
        <w:rPr>
          <w:color w:val="ff0000"/>
        </w:rPr>
        <w:t xml:space="preserve">      </w:t>
      </w:r>
      <w:r>
        <w:rPr>
          <w:color w:val="ff0000"/>
        </w:rPr>
        <w:t xml:space="preserve">وأقصيت ربات الحلى والبراقع</w:t>
      </w:r>
    </w:p>
    <w:p/>
    <w:p>
      <w:pPr>
        <w:jc w:val="center"/>
      </w:pPr>
      <w:r>
        <w:rPr>
          <w:color w:val="ff0000"/>
        </w:rPr>
        <w:t xml:space="preserve">أسح دموعي في طلالك أبتغي</w:t>
      </w:r>
      <w:r>
        <w:rPr>
          <w:color w:val="ff0000"/>
        </w:rPr>
        <w:t xml:space="preserve">      </w:t>
      </w:r>
      <w:r>
        <w:rPr>
          <w:color w:val="ff0000"/>
        </w:rPr>
        <w:t xml:space="preserve">بذلك نفعا والبكا غير نافع</w:t>
      </w:r>
    </w:p>
    <w:p/>
    <w:p>
      <w:pPr/>
      <w:r>
        <w:rPr/>
        <w:t xml:space="preserve">وأورد له قطعة أخرى بعد هذه أسقط منها وكلاهما من أرك الشعر.</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2026-06-29T16:35:40+03:00</dcterms:created>
  <dcterms:modified xsi:type="dcterms:W3CDTF">2026-06-29T16:35:40+03:00</dcterms:modified>
</cp:coreProperties>
</file>

<file path=docProps/custom.xml><?xml version="1.0" encoding="utf-8"?>
<Properties xmlns="http://schemas.openxmlformats.org/officeDocument/2006/custom-properties" xmlns:vt="http://schemas.openxmlformats.org/officeDocument/2006/docPropsVTypes"/>
</file>