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مسلمة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مسلمة اللغوي
</w:t>
      </w:r>
    </w:p>
    <w:p>
      <w:pPr/>
      <w:r>
        <w:rPr/>
        <w:t xml:space="preserve">ابن مسلمة اللغوي أحمد بن ربيع بن سليمان أبو سعيد الأصبحي الأندلسي المعروف بابن مسلمة وهو جده لأمه، روى عن القالي وكان لغويا أخباريا، توفي سنة تسع وتسعين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مسلمة اللغوي
</w:t>
      </w:r>
    </w:p>
    <w:p>
      <w:pPr/>
      <w:r>
        <w:rPr/>
        <w:t xml:space="preserve">ابن مسلمة اللغوي اسمه: أحمد بن 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2026-06-29T17:46:48+03:00</dcterms:created>
  <dcterms:modified xsi:type="dcterms:W3CDTF">2026-06-29T17:46:48+03:00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