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 خطيب الرصافة
</w:t>
      </w:r>
    </w:p>
    <w:p>
      <w:pPr>
        <w:jc w:val="start"/>
        <w:bidi/>
      </w:pPr>
      <w:r>
        <w:rPr>
          <w:rFonts w:ascii="arial" w:hAnsi="arial" w:eastAsia="arial" w:cs="arial"/>
          <w:sz w:val="28"/>
          <w:szCs w:val="28"/>
          <w:b w:val="1"/>
          <w:bCs w:val="1"/>
          <w:rtl/>
        </w:rPr>
        <w:t xml:space="preserve">الأسد خطيب الرصافة
</w:t>
      </w:r>
    </w:p>
    <w:p>
      <w:pPr/>
      <w:r>
        <w:rPr/>
        <w:t xml:space="preserve">الأسد خطيب الرصافة أحمد بن الحسين الخطيب البارع البليغ شرف الدين أبو الحسين خطيب الرصافة الملقب بالأسد، ولد سنة اثنتين وعشرين وسمع من عمر بن كرم وله إنشاء خطب. ومقامات خمسين وغير ذلك، كتب عنه ابن الفوطي وغيره، توفي سنة خمس وثمانين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 خطيب الرصافة
</w:t>
      </w:r>
    </w:p>
    <w:p>
      <w:pPr/>
      <w:r>
        <w:rPr/>
        <w:t xml:space="preserve">الأسد خطيب الرصافة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2026-06-29T19:03:25+03:00</dcterms:created>
  <dcterms:modified xsi:type="dcterms:W3CDTF">2026-06-29T19:03:25+03:00</dcterms:modified>
</cp:coreProperties>
</file>

<file path=docProps/custom.xml><?xml version="1.0" encoding="utf-8"?>
<Properties xmlns="http://schemas.openxmlformats.org/officeDocument/2006/custom-properties" xmlns:vt="http://schemas.openxmlformats.org/officeDocument/2006/docPropsVTypes"/>
</file>