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المخلطي
</w:t>
      </w:r>
    </w:p>
    <w:p>
      <w:pPr>
        <w:jc w:val="start"/>
        <w:bidi/>
      </w:pPr>
      <w:r>
        <w:rPr>
          <w:rFonts w:ascii="arial" w:hAnsi="arial" w:eastAsia="arial" w:cs="arial"/>
          <w:sz w:val="28"/>
          <w:szCs w:val="28"/>
          <w:b w:val="1"/>
          <w:bCs w:val="1"/>
          <w:rtl/>
        </w:rPr>
        <w:t xml:space="preserve">المخلطي
</w:t>
      </w:r>
    </w:p>
    <w:p>
      <w:pPr/>
      <w:r>
        <w:rPr/>
        <w:t xml:space="preserve">المخلطي أحمد بن الحسن بن أحمد الدباس أبو عبد المخلطي وقيل أبو العباس وكناه الأنماطي عبد الوهاب أبا بكر، كان حافظا لكتاب الله عز وجل قرأ طرفا من الفقه على القاضي أبي يعلى ابن الفراء وسمع منه الحديث ومن الحسن بن غالب بن المبارك ومحمد بن أحمد بن الآبنوسي ومحمد بن المسلمة وغيرهم، كان ثقة مأمونا، توفي سنة ثمان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2026-06-30T22:17:05+03:00</dcterms:created>
  <dcterms:modified xsi:type="dcterms:W3CDTF">2026-06-30T22:17:05+03:00</dcterms:modified>
</cp:coreProperties>
</file>

<file path=docProps/custom.xml><?xml version="1.0" encoding="utf-8"?>
<Properties xmlns="http://schemas.openxmlformats.org/officeDocument/2006/custom-properties" xmlns:vt="http://schemas.openxmlformats.org/officeDocument/2006/docPropsVTypes"/>
</file>