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الديناري الكاتب
</w:t>
      </w:r>
    </w:p>
    <w:p>
      <w:pPr>
        <w:jc w:val="start"/>
        <w:bidi/>
      </w:pPr>
      <w:r>
        <w:rPr>
          <w:rFonts w:ascii="arial" w:hAnsi="arial" w:eastAsia="arial" w:cs="arial"/>
          <w:sz w:val="28"/>
          <w:szCs w:val="28"/>
          <w:b w:val="1"/>
          <w:bCs w:val="1"/>
          <w:rtl/>
        </w:rPr>
        <w:t xml:space="preserve">الديناري الكاتب
</w:t>
      </w:r>
    </w:p>
    <w:p>
      <w:pPr/>
      <w:r>
        <w:rPr/>
        <w:t xml:space="preserve">الديناري الكاتب أحمد بن الحسن بن محمد بن اليمان بن الفتح الديناري أبو عبد الله، رجل أديب إلا أن الغالب عليه الخط الذي بلغ النهاية في الحسن، قال ياقوت: وقال الوزير عميد الدولة أبو سعد ابن عبد الرحيم في أخبار ابنه عبد الجبار ابن أحمد: وكان والده أبو عبد الله الديناري مقدما مكرما يزور لحسن خطه على أبي عبد الله بن مقلة تزويرا لا يكاد يفطن له، وله ولد أديب يقال له أبو يعلى عبد الجبار يذكر في بابه.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الديناري الكاتب
</w:t>
      </w:r>
    </w:p>
    <w:p>
      <w:pPr/>
      <w:r>
        <w:rPr/>
        <w:t xml:space="preserve">الديناري الكاتب  اسمه أحمد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بن اليمان بن الفتح الديناري أبو عبد الله
</w:t>
      </w:r>
    </w:p>
    <w:p>
      <w:pPr/>
      <w:r>
        <w:rPr/>
        <w:t xml:space="preserve">أحمد بن الحسن بن محمد بن اليمان بن الفتح الديناري أبو عبد الله: رجل أديب إلا أن الغالب عليه الخط، وذكرنا له إنما لحسن خطه الذي بلغ فيه الغاية، وقال الوزير عميد الدولة أبو سعد ابن عبد الرحيم في أخبار ابنه عبد الجبار بن أحمد: وكان والده أبو عبد الله الديناري مقدما مكرما يزور بحسن خطه على أبي عبد الله ابن مقلة تزويرا لا يكاد يفطن له. وله ولد أديب يقال له أبو يعلى عبد الجبار ذكر في بابه .</w:t>
      </w:r>
    </w:p>
    <w:p>
      <w:pPr>
        <w:jc w:val="start"/>
        <w:bidi/>
      </w:pPr>
      <w:r>
        <w:rPr>
          <w:sz w:val="24"/>
          <w:szCs w:val="24"/>
          <w:b w:val="1"/>
          <w:bCs w:val="1"/>
          <w:rtl/>
        </w:rPr>
        <w:t xml:space="preserve">
معجم الأدباء / إرشاد الأريب إلى معرفة الأديب،(دار الغرب الإسلامي - بيروت،1993،ط 0،ج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2026-06-30T22:20:21+03:00</dcterms:created>
  <dcterms:modified xsi:type="dcterms:W3CDTF">2026-06-30T22:20:21+03:00</dcterms:modified>
</cp:coreProperties>
</file>

<file path=docProps/custom.xml><?xml version="1.0" encoding="utf-8"?>
<Properties xmlns="http://schemas.openxmlformats.org/officeDocument/2006/custom-properties" xmlns:vt="http://schemas.openxmlformats.org/officeDocument/2006/docPropsVTypes"/>
</file>