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الحنفي الكوفي
</w:t>
      </w:r>
    </w:p>
    <w:p>
      <w:pPr>
        <w:jc w:val="start"/>
        <w:bidi/>
      </w:pPr>
      <w:r>
        <w:rPr>
          <w:rFonts w:ascii="arial" w:hAnsi="arial" w:eastAsia="arial" w:cs="arial"/>
          <w:sz w:val="28"/>
          <w:szCs w:val="28"/>
          <w:b w:val="1"/>
          <w:bCs w:val="1"/>
          <w:rtl/>
        </w:rPr>
        <w:t xml:space="preserve">الحنفي الكوفي
</w:t>
      </w:r>
    </w:p>
    <w:p>
      <w:pPr/>
      <w:r>
        <w:rPr/>
        <w:t xml:space="preserve">الحنفي الكوفي أحمد بن جواس الحنفي الكوفي، روى عنه مسلم وأبو داود، وتوفي سنة ثمان وثلاثين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جواس
</w:t>
      </w:r>
    </w:p>
    <w:p>
      <w:pPr/>
      <w:r>
        <w:rPr/>
        <w:t xml:space="preserve">أحمد بن جواس الإمام، الحافظ، الحجة، أبو زكريا يحيى بن يوسف بن أبي كريمة الزمي.</w:t>
      </w:r>
    </w:p>
    <w:p/>
    <w:p>
      <w:pPr/>
      <w:r>
        <w:rPr/>
        <w:t xml:space="preserve">حدث ببغداد عن شريك وضمام بن إسماعيل وأبي الأحوص وأبي المليح الرقي، وطبقتهم، فأكثر.</w:t>
      </w:r>
    </w:p>
    <w:p/>
    <w:p>
      <w:pPr/>
      <w:r>
        <w:rPr/>
        <w:t xml:space="preserve">حدث عنه: البخاري والقاضي أحمد بن محمد البرتي وعثمان بن خرزاذ وعلي بن أحمد بن النضر وأبو بكر بن أبي الدنيا وأحمد بن الحسن الصوفي، وآخرون.</w:t>
      </w:r>
    </w:p>
    <w:p/>
    <w:p>
      <w:pPr/>
      <w:r>
        <w:rPr/>
        <w:t xml:space="preserve">وروى له: ابن ماجه أيضا. وكان من كبار المحدثين الرحالة.</w:t>
      </w:r>
    </w:p>
    <w:p/>
    <w:p>
      <w:pPr/>
      <w:r>
        <w:rPr/>
        <w:t xml:space="preserve">وثقه أبو زرعة.</w:t>
      </w:r>
    </w:p>
    <w:p/>
    <w:p>
      <w:pPr/>
      <w:r>
        <w:rPr/>
        <w:t xml:space="preserve">قال حاتم بن الليث: مات سنة تسع وعشرين ومائتين.</w:t>
      </w:r>
    </w:p>
    <w:p>
      <w:pPr>
        <w:jc w:val="start"/>
        <w:bidi/>
      </w:pPr>
      <w:r>
        <w:rPr>
          <w:sz w:val="24"/>
          <w:szCs w:val="24"/>
          <w:b w:val="1"/>
          <w:bCs w:val="1"/>
          <w:rtl/>
        </w:rPr>
        <w:t xml:space="preserve">
سير أعلام النبلاء،(دار الحديث- القاهرة،2006،ط 0،ج 9،ص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جواس أبو عاصم الحنفي
</w:t>
      </w:r>
    </w:p>
    <w:p>
      <w:pPr/>
      <w:r>
        <w:rPr/>
        <w:t xml:space="preserve">أحمد بن جواس أبو عاصم الحنفي </w:t>
      </w:r>
    </w:p>
    <w:p/>
    <w:p>
      <w:pPr/>
      <w:r>
        <w:rPr/>
        <w:t xml:space="preserve">عن أبي الأحوص وشريك وعنه مسلم وأبو داود ومطين والحسن بن سفيان توفي 238 م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عاصم الحنفي
</w:t>
      </w:r>
    </w:p>
    <w:p>
      <w:pPr/>
      <w:r>
        <w:rPr/>
        <w:t xml:space="preserve">أبو عاصم الحنفي </w:t>
      </w:r>
    </w:p>
    <w:p/>
    <w:p>
      <w:pPr/>
      <w:r>
        <w:rPr/>
        <w:t xml:space="preserve">أحمد 17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جواس أبو عاصم الحنفي الكوفي
</w:t>
      </w:r>
    </w:p>
    <w:p>
      <w:pPr/>
      <w:r>
        <w:rPr/>
        <w:t xml:space="preserve">أحمد بن جواس أبو عاصم الحنفي الكوفي </w:t>
      </w:r>
    </w:p>
    <w:p/>
    <w:p>
      <w:pPr/>
      <w:r>
        <w:rPr/>
        <w:t xml:space="preserve">روى عن أبي الأحوص سلام بن سليم في الإيمان والوضوء وعبيد الله الأشجعي في الصلاة له في كتاب مسلم هذه الثلاثة أحاديث</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عاصم الحنفي
</w:t>
      </w:r>
    </w:p>
    <w:p>
      <w:pPr/>
      <w:r>
        <w:rPr/>
        <w:t xml:space="preserve">أبو عاصم الحنفي </w:t>
      </w:r>
    </w:p>
    <w:p/>
    <w:p>
      <w:pPr/>
      <w:r>
        <w:rPr/>
        <w:t xml:space="preserve">أحمد بن جواس</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جواس الحنفي الكوفي أبو عاصم.
</w:t>
      </w:r>
    </w:p>
    <w:p>
      <w:pPr/>
      <w:r>
        <w:rPr/>
        <w:t xml:space="preserve">(م د) أحمد بن جواس الحنفي الكوفي أبو عاصم. </w:t>
      </w:r>
    </w:p>
    <w:p/>
    <w:p>
      <w:pPr/>
      <w:r>
        <w:rPr/>
        <w:t xml:space="preserve">روى ابن حبان في صحيحه، عن محمد بن صالح بن ذريح بعكبرا عنه، وذكره أيضا في جملة الثقات.</w:t>
      </w:r>
    </w:p>
    <w:p/>
    <w:p>
      <w:pPr/>
      <w:r>
        <w:rPr/>
        <w:t xml:space="preserve">وقال مسلمة بن قاسم ’’ في كتاب الصلة ’’: كوفي ثقة، روى عنه من أهل بلدنا بقي بن مخلد.</w:t>
      </w:r>
    </w:p>
    <w:p/>
    <w:p>
      <w:pPr/>
      <w:r>
        <w:rPr/>
        <w:t xml:space="preserve">وفي تاريخ قرطبة، قال بقي: كل من رويت عنه فهو ثقة.</w:t>
      </w:r>
    </w:p>
    <w:p/>
    <w:p>
      <w:pPr/>
      <w:r>
        <w:rPr/>
        <w:t xml:space="preserve">وقال المطين مات لثلاث خلون من المحرم سنة ثمان وثلاثين ومائتين.</w:t>
      </w:r>
    </w:p>
    <w:p/>
    <w:p>
      <w:pPr/>
      <w:r>
        <w:rPr/>
        <w:t xml:space="preserve">وقال أبو علي الغسائي في كتابه رجل أبي داود: هو ثقة.</w:t>
      </w:r>
    </w:p>
    <w:p/>
    <w:p>
      <w:pPr/>
      <w:r>
        <w:rPr/>
        <w:t xml:space="preserve">وفي كتاب الزهرة: روى عنه مسلم خمسة أحاديث توفي بالكوفة.</w:t>
      </w:r>
    </w:p>
    <w:p/>
    <w:p>
      <w:pPr/>
      <w:r>
        <w:rPr/>
        <w:t xml:space="preserve">وفي كتاب المعلم لابن خلفون: قال أبو الطاهر أحمد بن أحمد: كان ابن جواس ثقة.</w:t>
      </w:r>
    </w:p>
    <w:p/>
    <w:p>
      <w:pPr/>
      <w:r>
        <w:rPr/>
        <w:t xml:space="preserve">ولما ذكره اللالكائي في رجال مسلم كتب الوقسي الحافظ عليه حاشية ردا عليه ومن خطه نقلت: ذكره مسلم في ’’الكنى’’.</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جواس أبو عاصم الحنفي كوفي
</w:t>
      </w:r>
    </w:p>
    <w:p>
      <w:pPr/>
      <w:r>
        <w:rPr/>
        <w:t xml:space="preserve">أحمد بن جواس أبو عاصم الحنفي كوفي </w:t>
      </w:r>
    </w:p>
    <w:p/>
    <w:p>
      <w:pPr/>
      <w:r>
        <w:rPr/>
        <w:t xml:space="preserve">يروي عن أبي الأحوص حدثنا عنه محمد بن صالح بن ذريح وغيره من شيوخنا</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جواس أبو عاصم
</w:t>
      </w:r>
    </w:p>
    <w:p>
      <w:pPr/>
      <w:r>
        <w:rPr/>
        <w:t xml:space="preserve">أحمد بن جواس أبو عاصم</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جواس الحنفي أبو عاصم
</w:t>
      </w:r>
    </w:p>
    <w:p>
      <w:pPr/>
      <w:r>
        <w:rPr/>
        <w:t xml:space="preserve">أحمد بن جواس الحنفي أبو عاصم </w:t>
      </w:r>
    </w:p>
    <w:p/>
    <w:p>
      <w:pPr/>
      <w:r>
        <w:rPr/>
        <w:t xml:space="preserve">روى عن أبي الأحوص والأشجعي وابن المبارك. حدثنا عبد الرحمن سمعت أبي وأبا زرعة يقولان ذلك. قال أبو محمد روى عنه محمد بن مسلم وأحسن الثناء عليه وحدثنا عنه مسلم بن الحجاج النيسابوري وأبو شيبة بن أبي بكر بن أبي شيبة روى عنه أبو زرعة وقال يعد في الكوفيين.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2026-06-30T23:19:12+03:00</dcterms:created>
  <dcterms:modified xsi:type="dcterms:W3CDTF">2026-06-30T23:19:12+03:00</dcterms:modified>
</cp:coreProperties>
</file>

<file path=docProps/custom.xml><?xml version="1.0" encoding="utf-8"?>
<Properties xmlns="http://schemas.openxmlformats.org/officeDocument/2006/custom-properties" xmlns:vt="http://schemas.openxmlformats.org/officeDocument/2006/docPropsVTypes"/>
</file>