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المصيصي
</w:t>
      </w:r>
    </w:p>
    <w:p>
      <w:pPr/>
      <w:r>
        <w:rPr/>
        <w:t xml:space="preserve">المصيصي أحمد بن جناب المصيصي، قال صالح جزرة: صدوق، وروى عنه مسلم وأبو داود والنسائي، وتوفي سنة 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2026-06-30T23:15:26+03:00</dcterms:created>
  <dcterms:modified xsi:type="dcterms:W3CDTF">2026-06-30T23:15:26+03:00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