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الحبقبق
</w:t>
      </w:r>
    </w:p>
    <w:p>
      <w:pPr>
        <w:jc w:val="start"/>
        <w:bidi/>
      </w:pPr>
      <w:r>
        <w:rPr>
          <w:rFonts w:ascii="arial" w:hAnsi="arial" w:eastAsia="arial" w:cs="arial"/>
          <w:sz w:val="28"/>
          <w:szCs w:val="28"/>
          <w:b w:val="1"/>
          <w:bCs w:val="1"/>
          <w:rtl/>
        </w:rPr>
        <w:t xml:space="preserve">بنت الحبقبق
</w:t>
      </w:r>
    </w:p>
    <w:p>
      <w:pPr/>
      <w:r>
        <w:rPr/>
        <w:t xml:space="preserve">بنت الحبقبق كريمة بنت عبد الوهاب بن علي، ام علي الفضل، القرشية الزبيرية:عالمة بالحديث و الفقه نعتها ابن العماد بمسندة الشام، قال الحافظ المنذري بعد ذكر بعض شيوخها ومن اخذ عنها: قيل انها حدثت نيفا و ستين سنة، لقيتها لهيا (بظاهر دمشق) و سمعت منها وقد كانت اجازت لي في سنة 595 ومولدها تقديرا سنة 545 بدمشق توفيت ببستانها في (بيت لهيا) ودفنت في جبل قاسيون.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الحبقبق
</w:t>
      </w:r>
    </w:p>
    <w:p>
      <w:pPr/>
      <w:r>
        <w:rPr/>
        <w:t xml:space="preserve">بنت الحبقبق كريمة بنت المحدث العلامة الأمين أبي محمد بن عبد الوهاب بن علي ابن الخضر بن عبد الله بن علي، الشيخة المعمرة مسندة الشام، وأم الفضل القرشية الزبيرية الدمشقية بنت الحبقبق - بحاء مهملة وباءين وقافين: ولدت سنة خمس أو ست وأربعين وخمسمائة، وتوفيت سنة إحدى وأربعين وستمائة. سمعت وروى عنها 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كريمة بنت عبد الوهاب بن علي القرشية الزبيرية بنت الحبقبق
</w:t>
      </w:r>
    </w:p>
    <w:p>
      <w:pPr/>
      <w:r>
        <w:rPr/>
        <w:t xml:space="preserve">ومسندة الشام أم الفضل كريمة بنت عبد الوهاب بن علي القرشية الزبيرية بنت الحبقبق</w:t>
      </w:r>
    </w:p>
    <w:p>
      <w:pPr>
        <w:jc w:val="start"/>
        <w:bidi/>
      </w:pPr>
      <w:r>
        <w:rPr>
          <w:sz w:val="24"/>
          <w:szCs w:val="24"/>
          <w:b w:val="1"/>
          <w:bCs w:val="1"/>
          <w:rtl/>
        </w:rPr>
        <w:t xml:space="preserve">
المعين في طبقات المحدثين،(دار الفرقان، عمان - الأردن،1984،ط 1،ج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2026-05-01T22:04:41+03:00</dcterms:created>
  <dcterms:modified xsi:type="dcterms:W3CDTF">2026-05-01T22:04:41+03:00</dcterms:modified>
</cp:coreProperties>
</file>

<file path=docProps/custom.xml><?xml version="1.0" encoding="utf-8"?>
<Properties xmlns="http://schemas.openxmlformats.org/officeDocument/2006/custom-properties" xmlns:vt="http://schemas.openxmlformats.org/officeDocument/2006/docPropsVTypes"/>
</file>