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كريمة المروذية
</w:t>
      </w:r>
    </w:p>
    <w:p>
      <w:pPr>
        <w:jc w:val="start"/>
        <w:bidi/>
      </w:pPr>
      <w:r>
        <w:rPr>
          <w:rFonts w:ascii="arial" w:hAnsi="arial" w:eastAsia="arial" w:cs="arial"/>
          <w:sz w:val="28"/>
          <w:szCs w:val="28"/>
          <w:b w:val="1"/>
          <w:bCs w:val="1"/>
          <w:rtl/>
        </w:rPr>
        <w:t xml:space="preserve">كريمة المروذية
</w:t>
      </w:r>
    </w:p>
    <w:p>
      <w:pPr/>
      <w:r>
        <w:rPr/>
        <w:t xml:space="preserve">كريمة المروذية  كريمة بنت أحمد بن محمد المروذية: محدثة، كانت تروي صحيح البخاري قال ابن الاثير:انتهى اليها علو الاسناد للصحيح. عاشت قريبا من مئة سنة ولم تتزوج اصلها من مرو الروذ ووفاتها بمكة و يقال لها ام الكرام و ست الكرام.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أم الكرام المروزية
</w:t>
      </w:r>
    </w:p>
    <w:p>
      <w:pPr/>
      <w:r>
        <w:rPr/>
        <w:t xml:space="preserve">كريمة أم الكرام المروزية كريمة بنت أحمد بن محمد بن حاتم المروزية، أم الكرام، المجاورة بمكة: كانت كاتبة فاضلة عالمة، سمعت من محمد بن مكي الكشميهني، وكانت تضبط كتابها. وحدثت بالصحيح مرات. وكانت بكرا لم تتزوج، وطال عمرها وعلا إسنادها. توفيت سنة خمس وستين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w:t>
      </w:r>
    </w:p>
    <w:p>
      <w:pPr/>
      <w:r>
        <w:rPr/>
        <w:t xml:space="preserve">كريمة الشيخة العالمة الفاضلة المسندة أم الكرام؛ كريمة بنت أحمد ابن محمد بن حاتم المروزية المجاورة بحرم الله.</w:t>
      </w:r>
    </w:p>
    <w:p/>
    <w:p>
      <w:pPr/>
      <w:r>
        <w:rPr/>
        <w:t xml:space="preserve">سمعت من أبي الهيثم الكشميهني صحيح البخاري وسمعت من زاهر بن أحمد السرخسي وعبد الله بن يوسف بن بامويه الأصبهاني.</w:t>
      </w:r>
    </w:p>
    <w:p/>
    <w:p>
      <w:pPr/>
      <w:r>
        <w:rPr/>
        <w:t xml:space="preserve">وكانت إذا روت قابلت بأصلها ولها فهم ومعرفة مع الخير والتعبد.</w:t>
      </w:r>
    </w:p>
    <w:p/>
    <w:p>
      <w:pPr/>
      <w:r>
        <w:rPr/>
        <w:t xml:space="preserve">روت الصحيح مرات كثيرة؛ مرة بقراءة أبي بكر الخطيب في أيام الموسم وماتت بكرا لم تتزوج أبدا.</w:t>
      </w:r>
    </w:p>
    <w:p/>
    <w:p>
      <w:pPr/>
      <w:r>
        <w:rPr/>
        <w:t xml:space="preserve">حدث عنها: الخطيب وأبو الغنائم النرسي وأبو طالب الحسين بن محمد الزينبي ومحمد بن بركات السعيدي وعلي بن الحسين الفراء وعبد الله بن محمد بن صدقة بن الغزال وأبو القاسم علي بن إبراهيم النسيب وأبو المظفر منصور بن السمع: اني وآخرون.</w:t>
      </w:r>
    </w:p>
    <w:p/>
    <w:p>
      <w:pPr/>
      <w:r>
        <w:rPr/>
        <w:t xml:space="preserve">قال أبو الغنائم النرسي: أخرجت كريمة إلي النسخة بالصحيح فقعدت بحذائها، وكتبت سبع أوراق، وقرأتها وكنت أريد أن أعارض وحدي فقالت: لا حتى تعارض معي. فعارضت معها.</w:t>
      </w:r>
    </w:p>
    <w:p/>
    <w:p>
      <w:pPr/>
      <w:r>
        <w:rPr/>
        <w:t xml:space="preserve">قال: وقرأت عليها من حديث زاهر.</w:t>
      </w:r>
    </w:p>
    <w:p/>
    <w:p>
      <w:pPr/>
      <w:r>
        <w:rPr/>
        <w:t xml:space="preserve">وقال أبو بكر بن منصور السمع: اني: سمعت الوالد يذكر كريمة ويقول: وهل رأى إنسان مثل كريمة؟.</w:t>
      </w:r>
    </w:p>
    <w:p/>
    <w:p>
      <w:pPr/>
      <w:r>
        <w:rPr/>
        <w:t xml:space="preserve">قال أبو بكر: وسمعت بنت أخي كريمة تقول: لم تتزوج كريمة قط وكان أبوها من كشميهن وأمها من أولاد السياري وخرج بها أبوها إلى بيت المقدس وعاد بها إلى مكة وكانت قد بلغت المائة.</w:t>
      </w:r>
    </w:p>
    <w:p/>
    <w:p>
      <w:pPr/>
      <w:r>
        <w:rPr/>
        <w:t xml:space="preserve">قال ابن نقطة: نقلت وفاتها من خط ابن ناصر سنة خمس وستين وأربع مائة.</w:t>
      </w:r>
    </w:p>
    <w:p/>
    <w:p>
      <w:pPr/>
      <w:r>
        <w:rPr/>
        <w:t xml:space="preserve">قلت: الصحيح موتها في سنة ثلاث وستين.</w:t>
      </w:r>
    </w:p>
    <w:p/>
    <w:p>
      <w:pPr/>
      <w:r>
        <w:rPr/>
        <w:t xml:space="preserve">قال هبة الله بن الأكفاني سنة ثلاث: حدثني عبد العزيز بن علي الصوفي قال: سمعت بمكة من مخبر بأن كريمة توفيت في شهور هذه السنة.</w:t>
      </w:r>
    </w:p>
    <w:p/>
    <w:p>
      <w:pPr/>
      <w:r>
        <w:rPr/>
        <w:t xml:space="preserve">وقال أبو جعفر محمد بن علي الهمداني: حججت سنة ثلاث وستين فنعيت إلينا كريمة في الطريق ولم أدركها.</w:t>
      </w:r>
    </w:p>
    <w:p>
      <w:pPr>
        <w:jc w:val="start"/>
        <w:bidi/>
      </w:pPr>
      <w:r>
        <w:rPr>
          <w:sz w:val="24"/>
          <w:szCs w:val="24"/>
          <w:b w:val="1"/>
          <w:bCs w:val="1"/>
          <w:rtl/>
        </w:rPr>
        <w:t xml:space="preserve">
سير أعلام النبلاء،(دار الحديث- القاهرة،2006،ط 0،ج 13،ص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بنت أحمد بن محمد بن محمد بن حاتم
</w:t>
      </w:r>
    </w:p>
    <w:p>
      <w:pPr/>
      <w:r>
        <w:rPr/>
        <w:t xml:space="preserve">والشيخة كريمة بنت احمد بن محمد بن محمد بن حاتم المروزية المجاورة</w:t>
      </w:r>
    </w:p>
    <w:p>
      <w:pPr>
        <w:jc w:val="start"/>
        <w:bidi/>
      </w:pPr>
      <w:r>
        <w:rPr>
          <w:sz w:val="24"/>
          <w:szCs w:val="24"/>
          <w:b w:val="1"/>
          <w:bCs w:val="1"/>
          <w:rtl/>
        </w:rPr>
        <w:t xml:space="preserve">
المعين في طبقات المحدثين،(دار الفرقان، عمان - الأردن،1984،ط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بنت أحمد بن محمد بن حاتم المروزية أم الكرام
</w:t>
      </w:r>
    </w:p>
    <w:p>
      <w:pPr/>
      <w:r>
        <w:rPr/>
        <w:t xml:space="preserve">كريمة بنت أحمد بن محمد بن حاتم، المروزية أم الكرام: </w:t>
      </w:r>
    </w:p>
    <w:p/>
    <w:p>
      <w:pPr/>
      <w:r>
        <w:rPr/>
        <w:t xml:space="preserve">المجاورة بمكة المشرفة، سمعت من زاهر بن أحمد السرخسى، ومن أبي الهيثم محمد بن مكي الكشميهنى «صحيح البخاري» وحدثت به وكانت عالمة بضبط كتابها.</w:t>
      </w:r>
    </w:p>
    <w:p/>
    <w:p>
      <w:pPr/>
      <w:r>
        <w:rPr/>
        <w:t xml:space="preserve">سمع منها جماعة من الأعيان، منهم الخطيب البغدادي.</w:t>
      </w:r>
    </w:p>
    <w:p/>
    <w:p>
      <w:pPr/>
      <w:r>
        <w:rPr/>
        <w:t xml:space="preserve">وماتت بكرا لم تتزوج، بعد أن أقامت بها دهرا، في سنة خمس وستين وأربعمائة. قاله ابن نقطة، وذكر أنه نقل ذلك من خط ابن ناصر.</w:t>
      </w:r>
    </w:p>
    <w:p/>
    <w:p>
      <w:pPr/>
      <w:r>
        <w:rPr/>
        <w:t xml:space="preserve">وقال الذهبي: الصحيح وفاتها في سنة ثلاث وستين وأربعمائة، وكانت بلغت المائة.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2026-07-22T10:42:07+03:00</dcterms:created>
  <dcterms:modified xsi:type="dcterms:W3CDTF">2026-07-22T10:42:07+03:00</dcterms:modified>
</cp:coreProperties>
</file>

<file path=docProps/custom.xml><?xml version="1.0" encoding="utf-8"?>
<Properties xmlns="http://schemas.openxmlformats.org/officeDocument/2006/custom-properties" xmlns:vt="http://schemas.openxmlformats.org/officeDocument/2006/docPropsVTypes"/>
</file>