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الزبيري
</w:t>
      </w:r>
    </w:p>
    <w:p>
      <w:pPr>
        <w:jc w:val="start"/>
        <w:bidi/>
      </w:pPr>
      <w:r>
        <w:rPr>
          <w:rFonts w:ascii="arial" w:hAnsi="arial" w:eastAsia="arial" w:cs="arial"/>
          <w:sz w:val="28"/>
          <w:szCs w:val="28"/>
          <w:b w:val="1"/>
          <w:bCs w:val="1"/>
          <w:rtl/>
        </w:rPr>
        <w:t xml:space="preserve">شهاب الدين الزبيري
</w:t>
      </w:r>
    </w:p>
    <w:p>
      <w:pPr/>
      <w:r>
        <w:rPr/>
        <w:t xml:space="preserve">شهاب الدين الزبيري أحمد بن أبي بكر بن طي بن حاتم الشيخ الإمام المحدث أبو العباس الزبيري، سمع من النجيب ومعين الدين الدمشقي وأبي بكر ابن الأنماطي ورحل إلى الإسكندرية وسمع بها من جماعة كبيرة، أجاز لي.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2026-07-01T00:28:22+03:00</dcterms:created>
  <dcterms:modified xsi:type="dcterms:W3CDTF">2026-07-01T00:28:22+03:00</dcterms:modified>
</cp:coreProperties>
</file>

<file path=docProps/custom.xml><?xml version="1.0" encoding="utf-8"?>
<Properties xmlns="http://schemas.openxmlformats.org/officeDocument/2006/custom-properties" xmlns:vt="http://schemas.openxmlformats.org/officeDocument/2006/docPropsVTypes"/>
</file>