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التبلي المحدث
</w:t>
      </w:r>
    </w:p>
    <w:p>
      <w:pPr>
        <w:jc w:val="start"/>
        <w:bidi/>
      </w:pPr>
      <w:r>
        <w:rPr>
          <w:rFonts w:ascii="arial" w:hAnsi="arial" w:eastAsia="arial" w:cs="arial"/>
          <w:sz w:val="28"/>
          <w:szCs w:val="28"/>
          <w:b w:val="1"/>
          <w:bCs w:val="1"/>
          <w:rtl/>
        </w:rPr>
        <w:t xml:space="preserve">ابن التبلي المحدث
</w:t>
      </w:r>
    </w:p>
    <w:p>
      <w:pPr/>
      <w:r>
        <w:rPr/>
        <w:t xml:space="preserve">ابن التبلي المحدث أحمد بن إسماعيل بن منصور نجم الدين الحلبي المعروف بابن التبلي وابن الحلال، ولد بحلب سنة إحدى وثلاثين وسمع من ابن رواحة وابن خليل قرأ عليه علم الدين البرزالي جزء ابن حرب رواية العباداني وأجاز للشيخ شمس الدين مروياته، توفي سنة ثمان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التبلي
</w:t>
      </w:r>
    </w:p>
    <w:p>
      <w:pPr/>
      <w:r>
        <w:rPr/>
        <w:t xml:space="preserve">ابن التبلي  أحمد بن إسماعيل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منصور
</w:t>
      </w:r>
    </w:p>
    <w:p>
      <w:pPr/>
      <w:r>
        <w:rPr/>
        <w:t xml:space="preserve">أحمد بن إسماعيل بن منصور نجم الدين الحلبي المعروف بابن التبلي وبابن الجلال.</w:t>
      </w:r>
    </w:p>
    <w:p/>
    <w:p>
      <w:pPr/>
      <w:r>
        <w:rPr/>
        <w:t xml:space="preserve">سمع من ابن رواحة، وابن خليل، وجماعة. ولازم السماع مع الدمياطي فأكثر، وقرأ بنفسه، وتميز بذاك على أبناء جنسه، وكتب الطباق، وبرز في حلبة السباق.</w:t>
      </w:r>
    </w:p>
    <w:p/>
    <w:p>
      <w:pPr/>
      <w:r>
        <w:rPr/>
        <w:t xml:space="preserve">قرأ عليه علم الدين البرزالي جزء ابن حرب رواية العباداني، وأجاز الذهبي مروياته.</w:t>
      </w:r>
    </w:p>
    <w:p/>
    <w:p>
      <w:pPr/>
      <w:r>
        <w:rPr/>
        <w:t xml:space="preserve">ولم يزل إلى أن قضى، وترك دنياه ومضى.</w:t>
      </w:r>
    </w:p>
    <w:p/>
    <w:p>
      <w:pPr/>
      <w:r>
        <w:rPr/>
        <w:t xml:space="preserve">وتوفي رحمه الله تعالى سنة ثمان وتسعين وست مئة.</w:t>
      </w:r>
    </w:p>
    <w:p/>
    <w:p>
      <w:pPr/>
      <w:r>
        <w:rPr/>
        <w:t xml:space="preserve">ومولده بحلب سنة إحدى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2026-07-01T01:06:49+03:00</dcterms:created>
  <dcterms:modified xsi:type="dcterms:W3CDTF">2026-07-01T01:06:49+03:00</dcterms:modified>
</cp:coreProperties>
</file>

<file path=docProps/custom.xml><?xml version="1.0" encoding="utf-8"?>
<Properties xmlns="http://schemas.openxmlformats.org/officeDocument/2006/custom-properties" xmlns:vt="http://schemas.openxmlformats.org/officeDocument/2006/docPropsVTypes"/>
</file>