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يونس الغانمي
</w:t>
      </w:r>
    </w:p>
    <w:p>
      <w:pPr>
        <w:jc w:val="start"/>
        <w:bidi/>
      </w:pPr>
      <w:r>
        <w:rPr>
          <w:rFonts w:ascii="arial" w:hAnsi="arial" w:eastAsia="arial" w:cs="arial"/>
          <w:sz w:val="28"/>
          <w:szCs w:val="28"/>
          <w:b w:val="1"/>
          <w:bCs w:val="1"/>
          <w:rtl/>
        </w:rPr>
        <w:t xml:space="preserve">ابن يونس الغانمي
</w:t>
      </w:r>
    </w:p>
    <w:p>
      <w:pPr/>
      <w:r>
        <w:rPr/>
        <w:t xml:space="preserve">ابن يونس الغانمي إبراهيم بن يونس بن موسى بن يونس بن علي الغانمي البعلبكي، رحل وسمع وجاور بمكة وكان جيد القراءة فصيحها، فيه تودد وحسن صحبة للناس، توفي في ذي الحجة سنة إحدى وأربعين وسبع مائة، وارتحل إلى الحجاز وجاز بمصر وسمع وعلق بالبلاد مشيخة عصره كثيرة الفوائد وغيرها، نقلت من خطه لنفسه:</w:t>
      </w:r>
    </w:p>
    <w:p/>
    <w:p>
      <w:pPr>
        <w:jc w:val="center"/>
      </w:pPr>
      <w:r>
        <w:rPr>
          <w:color w:val="ff0000"/>
        </w:rPr>
        <w:t xml:space="preserve">قال لي العاذل يوما</w:t>
      </w:r>
      <w:r>
        <w:rPr>
          <w:color w:val="ff0000"/>
        </w:rPr>
        <w:t xml:space="preserve">      </w:t>
      </w:r>
      <w:r>
        <w:rPr>
          <w:color w:val="ff0000"/>
        </w:rPr>
        <w:t xml:space="preserve">أنت بدري حنيني </w:t>
      </w:r>
    </w:p>
    <w:p/>
    <w:p>
      <w:pPr>
        <w:jc w:val="center"/>
      </w:pPr>
      <w:r>
        <w:rPr>
          <w:color w:val="ff0000"/>
        </w:rPr>
        <w:t xml:space="preserve">قلت لا قال فمصري</w:t>
      </w:r>
      <w:r>
        <w:rPr>
          <w:color w:val="ff0000"/>
        </w:rPr>
        <w:t xml:space="preserve">      </w:t>
      </w:r>
      <w:r>
        <w:rPr>
          <w:color w:val="ff0000"/>
        </w:rPr>
        <w:t xml:space="preserve">قلت لا إني حسيني</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يونس
</w:t>
      </w:r>
    </w:p>
    <w:p>
      <w:pPr/>
      <w:r>
        <w:rPr/>
        <w:t xml:space="preserve">إبراهيم بن يونس ابن موسى بن يونس بن علي الغانمي البعلبكي.</w:t>
      </w:r>
    </w:p>
    <w:p/>
    <w:p>
      <w:pPr/>
      <w:r>
        <w:rPr/>
        <w:t xml:space="preserve">رحل وسمع وعلق وكان جيد القراءة فصيحا، حسن الود صحيحا.</w:t>
      </w:r>
    </w:p>
    <w:p/>
    <w:p>
      <w:pPr/>
      <w:r>
        <w:rPr/>
        <w:t xml:space="preserve">سمع بالبلاد أشياخ عصره، وعلق الفوائد وغيرها من أهل مصره، وارتحل إلى الحجاز، وسمع هناك وفاز، وجاور بمكة، وكتب بها من الفوائد شكه.</w:t>
      </w:r>
    </w:p>
    <w:p/>
    <w:p>
      <w:pPr/>
      <w:r>
        <w:rPr/>
        <w:t xml:space="preserve">ولم يزل على حاله إلى أن حل به غريم أجله، وقابل مهله بعجله.</w:t>
      </w:r>
    </w:p>
    <w:p/>
    <w:p>
      <w:pPr/>
      <w:r>
        <w:rPr/>
        <w:t xml:space="preserve">توفي، رحمه الله تعالى، في ذي الحجة سنة إحدى وأربعين وسبع مئة. نقلت من خطه له:</w:t>
      </w:r>
    </w:p>
    <w:p/>
    <w:p>
      <w:pPr>
        <w:jc w:val="center"/>
      </w:pPr>
      <w:r>
        <w:rPr>
          <w:color w:val="ff0000"/>
        </w:rPr>
        <w:t xml:space="preserve">قال لي العاذل يوما:</w:t>
      </w:r>
      <w:r>
        <w:rPr>
          <w:color w:val="ff0000"/>
        </w:rPr>
        <w:t xml:space="preserve">      </w:t>
      </w:r>
      <w:r>
        <w:rPr>
          <w:color w:val="ff0000"/>
        </w:rPr>
        <w:t xml:space="preserve">أنت بدري حنيني</w:t>
      </w:r>
    </w:p>
    <w:p/>
    <w:p>
      <w:pPr>
        <w:jc w:val="center"/>
      </w:pPr>
      <w:r>
        <w:rPr>
          <w:color w:val="ff0000"/>
        </w:rPr>
        <w:t xml:space="preserve">قلت: لا، قال: فمصري،</w:t>
      </w:r>
      <w:r>
        <w:rPr>
          <w:color w:val="ff0000"/>
        </w:rPr>
        <w:t xml:space="preserve">      </w:t>
      </w:r>
      <w:r>
        <w:rPr>
          <w:color w:val="ff0000"/>
        </w:rPr>
        <w:t xml:space="preserve">قلت: لا، إني حسيني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يونس بن موسى بن يونس بن علي
</w:t>
      </w:r>
    </w:p>
    <w:p>
      <w:pPr/>
      <w:r>
        <w:rPr/>
        <w:t xml:space="preserve">إبراهيم بن يونس بن موسى بن يونس بن علي إبراهيم بن يونس بن موسى بن يونس بن علي البعلي الغانمي ثم الدمشقي ولد في صفر 699 أحد طلبة الحديث قرأ كثيرا وسمع بمصر والشام والحجاز على كبر سنه فأخذ عن ابن الشحنة والبندنيجي ونحوهما وعن أحمد بن إدريس بحماة وعن المصفي والدمراوي بالإسكندرية وعن الصنهاجي وابن الرفعة بالقاهرة وأكثر وكتب الأجزاء والطباق وحج وجاور وكتب عنه بعض الطلبة وكان خيرا متوددا بشوشا أم بتربة أم الصالح بدمشق ذكره الذهبي في المعجم المختص فقال الفقيه المحدث دين فاضل جيد الفهم سمع ورحل وعلق ومات في سابع عشر ذي الحجة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2026-07-02T07:13:14+03:00</dcterms:created>
  <dcterms:modified xsi:type="dcterms:W3CDTF">2026-07-02T07:13:14+03:00</dcterms:modified>
</cp:coreProperties>
</file>

<file path=docProps/custom.xml><?xml version="1.0" encoding="utf-8"?>
<Properties xmlns="http://schemas.openxmlformats.org/officeDocument/2006/custom-properties" xmlns:vt="http://schemas.openxmlformats.org/officeDocument/2006/docPropsVTypes"/>
</file>