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المزكي النيسابوري
</w:t>
      </w:r>
    </w:p>
    <w:p>
      <w:pPr>
        <w:jc w:val="start"/>
        <w:bidi/>
      </w:pPr>
      <w:r>
        <w:rPr>
          <w:rFonts w:ascii="arial" w:hAnsi="arial" w:eastAsia="arial" w:cs="arial"/>
          <w:sz w:val="28"/>
          <w:szCs w:val="28"/>
          <w:b w:val="1"/>
          <w:bCs w:val="1"/>
          <w:rtl/>
        </w:rPr>
        <w:t xml:space="preserve">المزكي النيسابوري
</w:t>
      </w:r>
    </w:p>
    <w:p>
      <w:pPr/>
      <w:r>
        <w:rPr/>
        <w:t xml:space="preserve">المزكي النيسابوري إبراهيم بن محمد بن أبي طالب بن نوح بن عبد الله بن خالد أبو إسحاق المزكي النيسابوري الزاهد الحافظ إمام عصره بنيسابور في معرفة الحديث والرجال قاله الحاكم، توفي رحمه الله سنة خمس وتسعين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2026-07-02T09:04:54+03:00</dcterms:created>
  <dcterms:modified xsi:type="dcterms:W3CDTF">2026-07-02T09:04:54+03:00</dcterms:modified>
</cp:coreProperties>
</file>

<file path=docProps/custom.xml><?xml version="1.0" encoding="utf-8"?>
<Properties xmlns="http://schemas.openxmlformats.org/officeDocument/2006/custom-properties" xmlns:vt="http://schemas.openxmlformats.org/officeDocument/2006/docPropsVTypes"/>
</file>