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الأغلبي
</w:t>
      </w:r>
    </w:p>
    <w:p>
      <w:pPr>
        <w:jc w:val="start"/>
        <w:bidi/>
      </w:pPr>
      <w:r>
        <w:rPr>
          <w:rFonts w:ascii="arial" w:hAnsi="arial" w:eastAsia="arial" w:cs="arial"/>
          <w:sz w:val="28"/>
          <w:szCs w:val="28"/>
          <w:b w:val="1"/>
          <w:bCs w:val="1"/>
          <w:rtl/>
        </w:rPr>
        <w:t xml:space="preserve">الأغلبي
</w:t>
      </w:r>
    </w:p>
    <w:p>
      <w:pPr/>
      <w:r>
        <w:rPr/>
        <w:t xml:space="preserve">الأغلبي إبراهيم بن محمد بن الأغلب التميمي أمير القيروان، أمنت البلاد في أيامه وبنى حصونا كثيرة وتوفي رحمه الله تعالى قبل الخمسين ومائتين وكنيته أبو أحمد، وكان حسن السيرة كثير العطاء ميمون الطلعة واشترى العبيد والسلاح، ولما توفي ولي مكانه ابنه زيادة الله وسيأتي ذكره إن شاء الله تعالى في حرف الزاي.</w:t>
      </w:r>
    </w:p>
    <w:p/>
    <w:p>
      <w:pPr/>
      <w:r>
        <w:rPr/>
        <w:t xml:space="preserve">#أبو إسحاق الإسفراييني الشافعي الأشعريإبراهيم بن محمد بن مهران الأستاذ أبو إسحاق الإسفراييني الأصولي المتكلم الأشعري الفقيه الشافعي الإمام إمام أهل خراسان ركن الدين، أحد من بلغ رتبة الاجتهاد له التصانيف المفيدة، روى عن دعلج وجماعة وروى عنه أبو بكر البيهقي، وصنف كتاب جامع الحلى في أصول الدين والرد على الملحدين في خمس مجلدات وتصانيفه كثيرة مفيدة، أخذ عنه أبو الطيب الطبري أصول الفقه وغيره، وبنيت له بنيسابور مدرسة مشهورة، انتخب عليه أبو عبد الله الحاكم عشرة أجزاء وذكره في تاريخه لجلالته، قال الصاحب ابن عباد: الباقلاني بحر مغرق وابن فورك صل مطرق والإسفراييني نار تحرق، وحكى عنه أبو القاسم القشيري أنه كان لا يجوز الكرامات وكان يقول: القول بأن كل مجتهد مصيب أوله سفسطة وآخره زندقة، وتوفي يوم عاشوراء سنة ثماني عشرة وأربع مائة بنيسابور رحمه الله تعالى، وكان يقول: أشتهي أن أموت بنيسابور حتى يصلي علي جميع أهلها، ثم إنه نقل إلى إسفرايين ودفن في مشهده.</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2026-07-02T09:03:43+03:00</dcterms:created>
  <dcterms:modified xsi:type="dcterms:W3CDTF">2026-07-02T09:03:43+03:00</dcterms:modified>
</cp:coreProperties>
</file>

<file path=docProps/custom.xml><?xml version="1.0" encoding="utf-8"?>
<Properties xmlns="http://schemas.openxmlformats.org/officeDocument/2006/custom-properties" xmlns:vt="http://schemas.openxmlformats.org/officeDocument/2006/docPropsVTypes"/>
</file>