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القاضي
</w:t>
      </w:r>
    </w:p>
    <w:p>
      <w:pPr/>
      <w:r>
        <w:rPr/>
        <w:t xml:space="preserve">أبو شيبة القاضي إبراهيم بن عثمان العبسي أبو شيبة قاضي واسط، روى له الترمذي وابن ماجه، وتوفي رحمه الله تعالى سنة تسع وستين ومائة وقيل قبل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
</w:t>
      </w:r>
    </w:p>
    <w:p>
      <w:pPr/>
      <w:r>
        <w:rPr/>
        <w:t xml:space="preserve">أبو شيبة [ت، ق] العبسي.</w:t>
      </w:r>
    </w:p>
    <w:p/>
    <w:p>
      <w:pPr/>
      <w:r>
        <w:rPr/>
        <w:t xml:space="preserve">جد ابن أبي شيبة.</w:t>
      </w:r>
    </w:p>
    <w:p/>
    <w:p>
      <w:pPr/>
      <w:r>
        <w:rPr/>
        <w:t xml:space="preserve">هو إبراهيم ابن عثمان.</w:t>
      </w:r>
    </w:p>
    <w:p/>
    <w:p>
      <w:pPr/>
      <w:r>
        <w:rPr/>
        <w:t xml:space="preserve">هالك.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العبسي
</w:t>
      </w:r>
    </w:p>
    <w:p>
      <w:pPr/>
      <w:r>
        <w:rPr/>
        <w:t xml:space="preserve">أبو شيبة العبسي </w:t>
      </w:r>
    </w:p>
    <w:p/>
    <w:p>
      <w:pPr/>
      <w:r>
        <w:rPr/>
        <w:t xml:space="preserve">إبراهيم بن عثمان 174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2026-07-03T12:11:03+03:00</dcterms:created>
  <dcterms:modified xsi:type="dcterms:W3CDTF">2026-07-03T12:11:03+03:00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