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البغداذي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البغداذي
</w:t>
      </w:r>
    </w:p>
    <w:p>
      <w:pPr/>
      <w:r>
        <w:rPr/>
        <w:t xml:space="preserve">البغداذي إبراهيم بن الحارث البغداذي نزيل نيسابور، روى عنه البخاري وتوفي سنة خمس وستين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الحارث بن إسماعيل البغدادي
</w:t>
      </w:r>
    </w:p>
    <w:p>
      <w:pPr/>
      <w:r>
        <w:rPr/>
        <w:t xml:space="preserve">إبراهيم بن الحارث بن إسماعيل البغدادي الحافظ، الثقة، أبو إسحاق البغدادي، نزيل نيسابور.</w:t>
      </w:r>
    </w:p>
    <w:p/>
    <w:p>
      <w:pPr/>
      <w:r>
        <w:rPr/>
        <w:t xml:space="preserve">سمع: يزيد بن هارون، وحجاج بن محمد، وأبا النضر، ويحيى بن أبي بكير، وعبد العزيز بن أبان.</w:t>
      </w:r>
    </w:p>
    <w:p/>
    <w:p>
      <w:pPr/>
      <w:r>
        <w:rPr/>
        <w:t xml:space="preserve">حدث عنه: البخاري، وإبراهيم بن أبي طالب، وابن خزيمة، وأبو حامد بن الشرقي، وأبو بكر محمد بن الحسين القطان، وجماعة.</w:t>
      </w:r>
    </w:p>
    <w:p/>
    <w:p>
      <w:pPr/>
      <w:r>
        <w:rPr/>
        <w:t xml:space="preserve">يقع لنا حديثه بعلو من طريق السلفي.</w:t>
      </w:r>
    </w:p>
    <w:p/>
    <w:p>
      <w:pPr/>
      <w:r>
        <w:rPr/>
        <w:t xml:space="preserve">توفي: في أول سنة خمس وستين ومائتين، ولعله جاوز الثمانين -رحمه الله-.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الحارث النيسابوري
</w:t>
      </w:r>
    </w:p>
    <w:p>
      <w:pPr/>
      <w:r>
        <w:rPr/>
        <w:t xml:space="preserve">إبراهيم بن الحارث النيسابوري.</w:t>
      </w:r>
    </w:p>
    <w:p>
      <w:pPr/>
      <w:r>
        <w:rPr/>
        <w:t xml:space="preserve">يروي عن يحيى بن أبي بكير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من روى عنهم محمد بن إسماعيل البخاري من مشايخه،(دار البشائر الإسلامية - بيروت،1994،ط 1،ج 1،ص 88)/(دار البخاري - المدينة المنورة - بريدة،1995،ط 1،ج 1،ص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الحارث البغدادي
</w:t>
      </w:r>
    </w:p>
    <w:p>
      <w:pPr/>
      <w:r>
        <w:rPr/>
        <w:t xml:space="preserve">إبراهيم بن الحارث البغدادي </w:t>
      </w:r>
    </w:p>
    <w:p/>
    <w:p>
      <w:pPr/>
      <w:r>
        <w:rPr/>
        <w:t xml:space="preserve">بنيسابور عن يزيد بن هارون وطائفة وعنه البخاري وابن خزيمة وابن الشرقي والقطان توفي 265 خ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الحارث البغدادي
</w:t>
      </w:r>
    </w:p>
    <w:p>
      <w:pPr/>
      <w:r>
        <w:rPr/>
        <w:t xml:space="preserve">إبراهيم بن الحارث البغدادي شيخ له عن يحيى بن أبي بكير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2026-07-03T16:23:29+03:00</dcterms:created>
  <dcterms:modified xsi:type="dcterms:W3CDTF">2026-07-03T16:23:29+03:00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