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الناصر ابن عبد المؤمن
</w:t>
      </w:r>
    </w:p>
    <w:p>
      <w:pPr>
        <w:jc w:val="start"/>
        <w:bidi/>
      </w:pPr>
      <w:r>
        <w:rPr>
          <w:rFonts w:ascii="arial" w:hAnsi="arial" w:eastAsia="arial" w:cs="arial"/>
          <w:sz w:val="28"/>
          <w:szCs w:val="28"/>
          <w:b w:val="1"/>
          <w:bCs w:val="1"/>
          <w:rtl/>
        </w:rPr>
        <w:t xml:space="preserve">الناصر ابن عبد المؤمن
</w:t>
      </w:r>
    </w:p>
    <w:p>
      <w:pPr/>
      <w:r>
        <w:rPr/>
        <w:t xml:space="preserve">الناصر ابن عبد المؤمن محمد بن يعقوب بن يوسف بن عبد المؤمن بن علي السلطان الملك الناصر أبو عبد الله القيسي المغربي الملقب بأمير المؤمنين، وأمه أمة رومية اسمها زهر، بويع بعهد أبيه إليه، وكان أبيض أشقر أشهل أسيل الخد حسن القامة كثير الإطراق بعيد الغور بلسانه لثغة شجاعا حليما فيه بخل بالمال وعفة عن الدماء وقلة خوض فيما لا يعنيه، وله من الأولاد ولده يوسف ولي عهده ويحيى وتوفي في حياته وإسحاق، واستوزر أخاه إبراهيم ابن السلطان يعقوب وهو أولى منه بالملك، أوصى عبيده وحرسه: أنه من ظهر لكم بالليل فهو مباح الدم، ثم أراد أن يختبرهم فسكر ليلة وقام يمشي في بستانه فجعلوه غرضا لرماحهم فجعل يقول: أنا الخليفة! أنا الخليفة! فلم يمكنهم استدراك الفائت، فمات سنة عشر وست مائة، وقام بعده بالأمر ابنه يوسف أبو يعقوب المستنصر بالله وضعفت دولة بني عبد المؤمن في أيام ولده يوسف المذكور، وسيأتي ذكر والده يعقوب بن يوسف وذكر ولده يوسف بن محمد في مكانيهما من هذا الكتاب.</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2026-07-04T20:41:12+03:00</dcterms:created>
  <dcterms:modified xsi:type="dcterms:W3CDTF">2026-07-04T20:41:12+03:00</dcterms:modified>
</cp:coreProperties>
</file>

<file path=docProps/custom.xml><?xml version="1.0" encoding="utf-8"?>
<Properties xmlns="http://schemas.openxmlformats.org/officeDocument/2006/custom-properties" xmlns:vt="http://schemas.openxmlformats.org/officeDocument/2006/docPropsVTypes"/>
</file>