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الكلابي الأبرص
</w:t>
      </w:r>
    </w:p>
    <w:p>
      <w:pPr>
        <w:jc w:val="start"/>
        <w:bidi/>
      </w:pPr>
      <w:r>
        <w:rPr>
          <w:rFonts w:ascii="arial" w:hAnsi="arial" w:eastAsia="arial" w:cs="arial"/>
          <w:sz w:val="28"/>
          <w:szCs w:val="28"/>
          <w:b w:val="1"/>
          <w:bCs w:val="1"/>
          <w:rtl/>
        </w:rPr>
        <w:t xml:space="preserve">الكلابي الأبرص
</w:t>
      </w:r>
    </w:p>
    <w:p>
      <w:pPr/>
      <w:r>
        <w:rPr/>
        <w:t xml:space="preserve">الكلابي الأبرص محمد بن يزيد الكلابي الأبرص هو ابن أبي الوليد، كان يزيد حجة في اللغة احتج به الفراء وابن الأعرابي في شواهدهما وهو وابنه محمد شاعران، وقال محمد في المتوكل:</w:t>
      </w:r>
    </w:p>
    <w:p/>
    <w:p>
      <w:pPr>
        <w:jc w:val="center"/>
      </w:pPr>
      <w:r>
        <w:rPr>
          <w:color w:val="ff0000"/>
        </w:rPr>
        <w:t xml:space="preserve">أودى الشباب فلا عين ولا أثر</w:t>
      </w:r>
      <w:r>
        <w:rPr>
          <w:color w:val="ff0000"/>
        </w:rPr>
        <w:t xml:space="preserve">      </w:t>
      </w:r>
      <w:r>
        <w:rPr>
          <w:color w:val="ff0000"/>
        </w:rPr>
        <w:t xml:space="preserve">وارتد باليأس عن أهوائه النظر</w:t>
      </w:r>
    </w:p>
    <w:p/>
    <w:p>
      <w:pPr>
        <w:jc w:val="center"/>
      </w:pPr>
      <w:r>
        <w:rPr>
          <w:color w:val="ff0000"/>
        </w:rPr>
        <w:t xml:space="preserve">كل مضى فانقضى إلا تذكره</w:t>
      </w:r>
      <w:r>
        <w:rPr>
          <w:color w:val="ff0000"/>
        </w:rPr>
        <w:t xml:space="preserve">      </w:t>
      </w:r>
      <w:r>
        <w:rPr>
          <w:color w:val="ff0000"/>
        </w:rPr>
        <w:t xml:space="preserve">كما تحمل أهل الدار فانشمروا</w:t>
      </w:r>
    </w:p>
    <w:p/>
    <w:p>
      <w:pPr/>
      <w:r>
        <w:rPr/>
        <w:t xml:space="preserve">منها:</w:t>
      </w:r>
    </w:p>
    <w:p/>
    <w:p>
      <w:pPr>
        <w:jc w:val="center"/>
      </w:pPr>
      <w:r>
        <w:rPr>
          <w:color w:val="ff0000"/>
        </w:rPr>
        <w:t xml:space="preserve">هم أناس أبوهم كلما نسبوا</w:t>
      </w:r>
      <w:r>
        <w:rPr>
          <w:color w:val="ff0000"/>
        </w:rPr>
        <w:t xml:space="preserve">      </w:t>
      </w:r>
      <w:r>
        <w:rPr>
          <w:color w:val="ff0000"/>
        </w:rPr>
        <w:t xml:space="preserve">عم النبي الذي استسقي به المطر</w:t>
      </w:r>
    </w:p>
    <w:p/>
    <w:p>
      <w:pPr>
        <w:jc w:val="center"/>
      </w:pPr>
      <w:r>
        <w:rPr>
          <w:color w:val="ff0000"/>
        </w:rPr>
        <w:t xml:space="preserve">وجعفر لقريش كلها غرر</w:t>
      </w:r>
      <w:r>
        <w:rPr>
          <w:color w:val="ff0000"/>
        </w:rPr>
        <w:t xml:space="preserve">      </w:t>
      </w:r>
      <w:r>
        <w:rPr>
          <w:color w:val="ff0000"/>
        </w:rPr>
        <w:t xml:space="preserve">بأمنا وأبينا تلكم الغرر</w:t>
      </w:r>
    </w:p>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2026-07-03T17:29:11+03:00</dcterms:created>
  <dcterms:modified xsi:type="dcterms:W3CDTF">2026-07-03T17:29:11+03:00</dcterms:modified>
</cp:coreProperties>
</file>

<file path=docProps/custom.xml><?xml version="1.0" encoding="utf-8"?>
<Properties xmlns="http://schemas.openxmlformats.org/officeDocument/2006/custom-properties" xmlns:vt="http://schemas.openxmlformats.org/officeDocument/2006/docPropsVTypes"/>
</file>