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المعلوف
</w:t>
      </w:r>
    </w:p>
    <w:p>
      <w:pPr>
        <w:jc w:val="start"/>
        <w:bidi/>
      </w:pPr>
      <w:r>
        <w:rPr>
          <w:rFonts w:ascii="arial" w:hAnsi="arial" w:eastAsia="arial" w:cs="arial"/>
          <w:sz w:val="28"/>
          <w:szCs w:val="28"/>
          <w:b w:val="1"/>
          <w:bCs w:val="1"/>
          <w:rtl/>
        </w:rPr>
        <w:t xml:space="preserve">المعلوف
</w:t>
      </w:r>
    </w:p>
    <w:p>
      <w:pPr/>
      <w:r>
        <w:rPr/>
        <w:t xml:space="preserve">المعلوف  قيصر بن ابراهيم بن نعمان المعلوف: أديب لبناني، له نظم حسن. مولده في زحلة. تخرج بمدرسة الآباء اليسوعيين في بيروت. وسافر إلى البرازيل (1895) واستقر تاجرا في سان باولو، وأنشأ بها جريدة ’’ البرازيل ’’ أول صحيفة عربية في أميركا الجنوبية (سنة 1898) أسبوعية. وزار الاستانة فأسند إليه منصب ’’ قنصل ’’ في البرازيل. وطبع ديوانه ’’ تذكار المهاجر ’’ سنة 1906 وعاد إلى لبنان (1914) وله ’’ جمال بلادي - ط) في بيروت، و (ديوان قيصر المعارف - ط) في بيروت 1957.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2026-05-01T19:28:31+03:00</dcterms:created>
  <dcterms:modified xsi:type="dcterms:W3CDTF">2026-05-01T19:28:31+03:00</dcterms:modified>
</cp:coreProperties>
</file>

<file path=docProps/custom.xml><?xml version="1.0" encoding="utf-8"?>
<Properties xmlns="http://schemas.openxmlformats.org/officeDocument/2006/custom-properties" xmlns:vt="http://schemas.openxmlformats.org/officeDocument/2006/docPropsVTypes"/>
</file>