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البتلهي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البتلهي
</w:t>
      </w:r>
    </w:p>
    <w:p>
      <w:pPr/>
      <w:r>
        <w:rPr/>
        <w:t xml:space="preserve">البتلهي محمد بن يحيى بن حمزة البتلهي قاضي دمشق وابن قاضيها، روى عن أبيه وجادة، وتوفي سنة اثنتين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2026-07-03T18:14:43+03:00</dcterms:created>
  <dcterms:modified xsi:type="dcterms:W3CDTF">2026-07-03T18:14:43+03:00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