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الأندلسي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الأندلسي الشاعر
</w:t>
      </w:r>
    </w:p>
    <w:p>
      <w:pPr/>
      <w:r>
        <w:rPr/>
        <w:t xml:space="preserve">الأندلسي الشاعر محمد بن ولاد أبو بكر من أهل شلطيش بغرب الأندلس، أورد له ابن الأبار في التحفة:</w:t>
      </w:r>
    </w:p>
    <w:p/>
    <w:p>
      <w:pPr>
        <w:jc w:val="center"/>
      </w:pPr>
      <w:r>
        <w:rPr>
          <w:color w:val="ff0000"/>
        </w:rPr>
        <w:t xml:space="preserve">نطوي سبوتا وآحادا وننشرها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ونحن في الطي بين السبت والأحد</w:t>
      </w:r>
    </w:p>
    <w:p/>
    <w:p>
      <w:pPr>
        <w:jc w:val="center"/>
      </w:pPr>
      <w:r>
        <w:rPr>
          <w:color w:val="ff0000"/>
        </w:rPr>
        <w:t xml:space="preserve">فعد ما شئت من سبت ومن أحد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تصير مع المدخول في العدد</w:t>
      </w:r>
    </w:p>
    <w:p/>
    <w:p>
      <w:pPr/>
      <w:r>
        <w:rPr/>
        <w:t xml:space="preserve">وكان لابن ولاد حفيد صغير يتعلم في المكتب فتغدى معه يوما فقال له:</w:t>
      </w:r>
    </w:p>
    <w:p/>
    <w:p>
      <w:pPr/>
      <w:r>
        <w:rPr/>
        <w:t xml:space="preserve">أجز:</w:t>
      </w:r>
    </w:p>
    <w:p/>
    <w:p>
      <w:pPr/>
      <w:r>
        <w:rPr/>
        <w:t xml:space="preserve">#أكلنا الخبز مصبوغا بزيتفقال الصبي:</w:t>
      </w:r>
    </w:p>
    <w:p/>
    <w:p>
      <w:pPr/>
      <w:r>
        <w:rPr/>
        <w:t xml:space="preserve">#غداء نافعا في وسط بيتفقال ابن ولاد:</w:t>
      </w:r>
    </w:p>
    <w:p/>
    <w:p>
      <w:pPr/>
      <w:r>
        <w:rPr/>
        <w:t xml:space="preserve">#فلو شيء يرد الميت حيافقال الصبي:</w:t>
      </w:r>
    </w:p>
    <w:p/>
    <w:p>
      <w:pPr/>
      <w:r>
        <w:rPr/>
        <w:t xml:space="preserve">#لكان الخبز يحيي كل ميتووجد بخطه بعد موته:</w:t>
      </w:r>
    </w:p>
    <w:p/>
    <w:p>
      <w:pPr>
        <w:jc w:val="center"/>
      </w:pPr>
      <w:r>
        <w:rPr>
          <w:color w:val="ff0000"/>
        </w:rPr>
        <w:t xml:space="preserve">أرجوك يا رب في سري وفي علني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الرجاء إليك اليوم يحملني</w:t>
      </w:r>
    </w:p>
    <w:p/>
    <w:p>
      <w:pPr>
        <w:jc w:val="center"/>
      </w:pPr>
      <w:r>
        <w:rPr>
          <w:color w:val="ff0000"/>
        </w:rPr>
        <w:t xml:space="preserve">من ذا يؤنسني في القبر منفردا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لم تكن أنت مولاي تؤنسني</w:t>
      </w:r>
    </w:p>
    <w:p/>
    <w:p>
      <w:pPr>
        <w:jc w:val="center"/>
      </w:pPr>
      <w:r>
        <w:rPr>
          <w:color w:val="ff0000"/>
        </w:rPr>
        <w:t xml:space="preserve">وسوف يضحك خل قد بكى جزعا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بعدي ويسلو الذي قد كان يندبني</w:t>
      </w:r>
    </w:p>
    <w:p/>
    <w:p>
      <w:pPr>
        <w:jc w:val="center"/>
      </w:pPr>
      <w:r>
        <w:rPr>
          <w:color w:val="ff0000"/>
        </w:rPr>
        <w:t xml:space="preserve">ذنبي عظيم ومنك العفو ذو عظم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فكيف يا رب من عفو تخيبني</w:t>
      </w:r>
    </w:p>
    <w:p/>
    <w:p>
      <w:pPr>
        <w:jc w:val="center"/>
      </w:pPr>
      <w:r>
        <w:rPr>
          <w:color w:val="ff0000"/>
        </w:rPr>
        <w:t xml:space="preserve">سميت نفسك رحمانا فقد وثقت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نفسي بأنك يا رحمان ترحمني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2026-07-03T19:13:55+03:00</dcterms:created>
  <dcterms:modified xsi:type="dcterms:W3CDTF">2026-07-03T19:13:55+03:00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