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ابن الرشيد
</w:t>
      </w:r>
    </w:p>
    <w:p>
      <w:pPr>
        <w:jc w:val="start"/>
        <w:bidi/>
      </w:pPr>
      <w:r>
        <w:rPr>
          <w:rFonts w:ascii="arial" w:hAnsi="arial" w:eastAsia="arial" w:cs="arial"/>
          <w:sz w:val="28"/>
          <w:szCs w:val="28"/>
          <w:b w:val="1"/>
          <w:bCs w:val="1"/>
          <w:rtl/>
        </w:rPr>
        <w:t xml:space="preserve">أبو أحمد ابن الرشيد
</w:t>
      </w:r>
    </w:p>
    <w:p>
      <w:pPr/>
      <w:r>
        <w:rPr/>
        <w:t xml:space="preserve">أبو أحمد ابن الرشيد محمد بن هارون الرشيد أبو أحمد أخو أبي العباس الآتي ذكره، أمه أم ولد يقال لها كتمان، كان ظريفا أديبا معاشرا للفضلاء منادما للخلفاء، كان أبو عمرو الشيباني يؤدب أبا أحمد ابن الرشيد فلما كبر أبو أحمد لم ير أبوعمر منه ما أمل فكتب إليه:</w:t>
      </w:r>
    </w:p>
    <w:p/>
    <w:p>
      <w:pPr>
        <w:jc w:val="center"/>
      </w:pPr>
      <w:r>
        <w:rPr>
          <w:color w:val="ff0000"/>
        </w:rPr>
        <w:t xml:space="preserve">إن حق التأديب حق الأبوه</w:t>
      </w:r>
      <w:r>
        <w:rPr>
          <w:color w:val="ff0000"/>
        </w:rPr>
        <w:t xml:space="preserve">      </w:t>
      </w:r>
      <w:r>
        <w:rPr>
          <w:color w:val="ff0000"/>
        </w:rPr>
        <w:t xml:space="preserve">عند أهل النهى وأهل المروه</w:t>
      </w:r>
    </w:p>
    <w:p/>
    <w:p>
      <w:pPr>
        <w:jc w:val="center"/>
      </w:pPr>
      <w:r>
        <w:rPr>
          <w:color w:val="ff0000"/>
        </w:rPr>
        <w:t xml:space="preserve">وأحق الأقوام أن يعرفوا الحـ</w:t>
      </w:r>
      <w:r>
        <w:rPr>
          <w:color w:val="ff0000"/>
        </w:rPr>
        <w:t xml:space="preserve">      </w:t>
      </w:r>
      <w:r>
        <w:rPr>
          <w:color w:val="ff0000"/>
        </w:rPr>
        <w:t xml:space="preserve">ـق ويرعوه أهل بيت النبوه</w:t>
      </w:r>
    </w:p>
    <w:p/>
    <w:p>
      <w:pPr/>
      <w:r>
        <w:rPr/>
        <w:t xml:space="preserve">توفي سنة أربع وخمسين ومائتين وصلى عليه أحمد بن المتوكل.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2026-07-03T20:58:27+03:00</dcterms:created>
  <dcterms:modified xsi:type="dcterms:W3CDTF">2026-07-03T20:58:27+03:00</dcterms:modified>
</cp:coreProperties>
</file>

<file path=docProps/custom.xml><?xml version="1.0" encoding="utf-8"?>
<Properties xmlns="http://schemas.openxmlformats.org/officeDocument/2006/custom-properties" xmlns:vt="http://schemas.openxmlformats.org/officeDocument/2006/docPropsVTypes"/>
</file>