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الكوفي
</w:t>
      </w:r>
    </w:p>
    <w:p>
      <w:pPr>
        <w:jc w:val="start"/>
        <w:bidi/>
      </w:pPr>
      <w:r>
        <w:rPr>
          <w:rFonts w:ascii="arial" w:hAnsi="arial" w:eastAsia="arial" w:cs="arial"/>
          <w:sz w:val="28"/>
          <w:szCs w:val="28"/>
          <w:b w:val="1"/>
          <w:bCs w:val="1"/>
          <w:rtl/>
        </w:rPr>
        <w:t xml:space="preserve">القاضي الكوفي
</w:t>
      </w:r>
    </w:p>
    <w:p>
      <w:pPr/>
      <w:r>
        <w:rPr/>
        <w:t xml:space="preserve">القاضي الكوفي محمد بن مسروق بن معدان الكندي الكوفي الفقيه من أصحاب الرأي، كان عجبا في التيه والصلف، ولي قضاء مصر فأوقف الشهود أجمع فوثبوا به وشتموه لأنه كان في غاية الكبر، توفي سنة خمس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2026-07-04T04:25:00+03:00</dcterms:created>
  <dcterms:modified xsi:type="dcterms:W3CDTF">2026-07-04T04:25:00+03:00</dcterms:modified>
</cp:coreProperties>
</file>

<file path=docProps/custom.xml><?xml version="1.0" encoding="utf-8"?>
<Properties xmlns="http://schemas.openxmlformats.org/officeDocument/2006/custom-properties" xmlns:vt="http://schemas.openxmlformats.org/officeDocument/2006/docPropsVTypes"/>
</file>