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العلويه الصوفي
</w:t>
      </w:r>
    </w:p>
    <w:p>
      <w:pPr>
        <w:jc w:val="start"/>
        <w:bidi/>
      </w:pPr>
      <w:r>
        <w:rPr>
          <w:rFonts w:ascii="arial" w:hAnsi="arial" w:eastAsia="arial" w:cs="arial"/>
          <w:sz w:val="28"/>
          <w:szCs w:val="28"/>
          <w:b w:val="1"/>
          <w:bCs w:val="1"/>
          <w:rtl/>
        </w:rPr>
        <w:t xml:space="preserve">ابن العلويه الصوفي
</w:t>
      </w:r>
    </w:p>
    <w:p>
      <w:pPr/>
      <w:r>
        <w:rPr/>
        <w:t xml:space="preserve">ابن العلويه الصوفي محمد بن محمود بن محمد بن محمد بن خسر فيروز بن بهمنيار الشيرازي الأصل البغداذي المولد أبو طالب الصوفي المعروف بابن العلوية، تولى قضاء النيل ثم عزل، وكان أديبا كيسا ظريفا، حدث عن أبي غالب محمد بن الحسن الباقلاني وسمع منه أبو محمد بن الخشاب، ومن شعره:</w:t>
      </w:r>
    </w:p>
    <w:p/>
    <w:p>
      <w:pPr>
        <w:jc w:val="center"/>
      </w:pPr>
      <w:r>
        <w:rPr>
          <w:color w:val="ff0000"/>
        </w:rPr>
        <w:t xml:space="preserve">ألا إن قلبي هائم ومروع</w:t>
      </w:r>
      <w:r>
        <w:rPr>
          <w:color w:val="ff0000"/>
        </w:rPr>
        <w:t xml:space="preserve">      </w:t>
      </w:r>
      <w:r>
        <w:rPr>
          <w:color w:val="ff0000"/>
        </w:rPr>
        <w:t xml:space="preserve">لأجلكم يا سادتي كيف أصنع</w:t>
      </w:r>
    </w:p>
    <w:p/>
    <w:p>
      <w:pPr>
        <w:jc w:val="center"/>
      </w:pPr>
      <w:r>
        <w:rPr>
          <w:color w:val="ff0000"/>
        </w:rPr>
        <w:t xml:space="preserve">ومن أجلكم فارقت إلفي وملني</w:t>
      </w:r>
      <w:r>
        <w:rPr>
          <w:color w:val="ff0000"/>
        </w:rPr>
        <w:t xml:space="preserve">      </w:t>
      </w:r>
      <w:r>
        <w:rPr>
          <w:color w:val="ff0000"/>
        </w:rPr>
        <w:t xml:space="preserve">سروري ودمعي بعدكم أتجرع</w:t>
      </w:r>
    </w:p>
    <w:p/>
    <w:p>
      <w:pPr>
        <w:jc w:val="center"/>
      </w:pPr>
      <w:r>
        <w:rPr>
          <w:color w:val="ff0000"/>
        </w:rPr>
        <w:t xml:space="preserve">وحقكم إني مشوق إليكم</w:t>
      </w:r>
      <w:r>
        <w:rPr>
          <w:color w:val="ff0000"/>
        </w:rPr>
        <w:t xml:space="preserve">      </w:t>
      </w:r>
      <w:r>
        <w:rPr>
          <w:color w:val="ff0000"/>
        </w:rPr>
        <w:t xml:space="preserve">وكبدي عليكم كل يوم تقطع</w:t>
      </w:r>
    </w:p>
    <w:p/>
    <w:p>
      <w:pPr/>
      <w:r>
        <w:rPr/>
        <w:t xml:space="preserve">قلت: شعر مرذول. ولد سنة تسعين وأربع مائة وتوفي سنة اثنتين وسبعين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2026-07-04T04:26:46+03:00</dcterms:created>
  <dcterms:modified xsi:type="dcterms:W3CDTF">2026-07-04T04:26:46+03:00</dcterms:modified>
</cp:coreProperties>
</file>

<file path=docProps/custom.xml><?xml version="1.0" encoding="utf-8"?>
<Properties xmlns="http://schemas.openxmlformats.org/officeDocument/2006/custom-properties" xmlns:vt="http://schemas.openxmlformats.org/officeDocument/2006/docPropsVTypes"/>
</file>